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5F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79C42A8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9FF18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1400C84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7D10A46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02802EB5" w14:textId="52EC267F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комплексную услугу по организации и проведению международной бизнес-миссии в 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г.</w:t>
      </w:r>
      <w:r w:rsidR="00FA55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Баку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(</w:t>
      </w:r>
      <w:r w:rsidR="00FA55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Азербайджан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) с </w:t>
      </w:r>
      <w:r w:rsidR="00FA55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26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.0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9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.2023 по </w:t>
      </w:r>
      <w:r w:rsidR="00FA55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30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.0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9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.2023 года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0A8C923A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DD25E97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1A839513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</w:p>
    <w:p w14:paraId="44FAB65F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Базовые услуги:</w:t>
      </w:r>
    </w:p>
    <w:p w14:paraId="61332464" w14:textId="77777777" w:rsidR="00DF7755" w:rsidRPr="00B4008A" w:rsidRDefault="00DF7755" w:rsidP="00DF7755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0207EDEB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53EFED5" w14:textId="77777777" w:rsidR="00DF7755" w:rsidRPr="00B4008A" w:rsidRDefault="00DF7755" w:rsidP="00DF7755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9999D" wp14:editId="4A66D701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113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083F1" id="Прямоугольник 46" o:spid="_x0000_s1026" style="position:absolute;margin-left:6.35pt;margin-top:14.85pt;width:16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 xml:space="preserve">Дополнительные услуги </w:t>
      </w:r>
      <w:r w:rsidRPr="00B4008A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0"/>
          <w:szCs w:val="20"/>
          <w:u w:val="single"/>
          <w14:ligatures w14:val="none"/>
        </w:rPr>
        <w:t>(отметить выбранные для оказания услуги, не менее одной)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5CC2D62B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а) формирование или актуализация коммерческого предложения субъекта МСП для потенциальных иностранных покупателей страны бизнес-миссии, включая при необходимости перевод на английский язык и (или) на язык потенциальных иностранных покупателей;</w:t>
      </w:r>
    </w:p>
    <w:p w14:paraId="399F2793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531954" wp14:editId="1CFF8ECC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112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A0D93" id="Прямоугольник 47" o:spid="_x0000_s1026" style="position:absolute;margin-left:10.85pt;margin-top:14.25pt;width:16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29BDF58A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77817F61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3E009AAF" w14:textId="77777777" w:rsidR="00DF7755" w:rsidRPr="00B4008A" w:rsidRDefault="00DF7755" w:rsidP="00DF7755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83AFB86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15F570" wp14:editId="4C758E8C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111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67AC6" id="Прямоугольник 48" o:spid="_x0000_s1026" style="position:absolute;margin-left:10.85pt;margin-top:3.3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 подготовка и (или) перевод на английский язык и (или) на язык страны бизнес-миссии презентационных и других материалов субъекта МСП в электронном виде;</w:t>
      </w:r>
    </w:p>
    <w:p w14:paraId="49D01640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EF275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A67ED" wp14:editId="3FA1CB7C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110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D6E6D" id="Прямоугольник 49" o:spid="_x0000_s1026" style="position:absolute;margin-left:10.85pt;margin-top:2.9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г) подготовка сувенирной продукции с логотипами субъектов МСП - участников бизнес-миссии, включая ручки, карандаши, </w:t>
      </w:r>
      <w:proofErr w:type="spellStart"/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флеш</w:t>
      </w:r>
      <w:proofErr w:type="spellEnd"/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-накопители;</w:t>
      </w:r>
    </w:p>
    <w:p w14:paraId="4693CBE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F0253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82C76" wp14:editId="7D9E9197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109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56061" id="Прямоугольник 50" o:spid="_x0000_s1026" style="position:absolute;margin-left:10.85pt;margin-top:2.35pt;width:16.5pt;height:1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д)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074B507E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0" w:name="_Hlk76395356"/>
    </w:p>
    <w:p w14:paraId="6F5B9B35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44F2E" wp14:editId="229E8555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108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7572D" id="Прямоугольник 51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285E2B41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FAE1EC6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6DDDC1" wp14:editId="2FE100B8">
                <wp:simplePos x="0" y="0"/>
                <wp:positionH relativeFrom="column">
                  <wp:posOffset>137795</wp:posOffset>
                </wp:positionH>
                <wp:positionV relativeFrom="paragraph">
                  <wp:posOffset>45720</wp:posOffset>
                </wp:positionV>
                <wp:extent cx="209550" cy="228600"/>
                <wp:effectExtent l="0" t="0" r="19050" b="19050"/>
                <wp:wrapNone/>
                <wp:docPr id="107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049BF" id="Прямоугольник 52" o:spid="_x0000_s1026" style="position:absolute;margin-left:10.85pt;margin-top:3.6pt;width:16.5pt;height:1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A8Hd/7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0"/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;</w:t>
      </w:r>
    </w:p>
    <w:p w14:paraId="15DF7AAF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9723C81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87EBCA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</w:t>
      </w:r>
      <w:proofErr w:type="gramStart"/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в  Соглашение</w:t>
      </w:r>
      <w:proofErr w:type="gramEnd"/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на оказание комплексной услуги.  </w:t>
      </w:r>
    </w:p>
    <w:p w14:paraId="6F6D96C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5A3EF8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3CBE48B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6AF846F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51C7F55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7F1C8CB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054FD8A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3361AC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2DAF693E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D65348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6E9D2A6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1E70D24B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9403A1F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60029DE9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F70EE00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0A67679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3BFDF3C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87E1706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8461314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356AE3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F659C6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582D7547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62F9138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086F5A7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32ED7B9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BAA2D5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A9A16E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46D93E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ACEF12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06843D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750C09E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9E4B26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59D821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0693C6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25A94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5DCAE5D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1" w:name="_Hlk129705623"/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6E19F3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E550E2" wp14:editId="295CD73A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06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ACFD4" id="Прямоугольник 53" o:spid="_x0000_s1026" style="position:absolute;margin-left:-.35pt;margin-top:12.65pt;width:13.2pt;height:13.1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748D8485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7421E4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533557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B99FD7" wp14:editId="1135D7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5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6CF08" id="Прямоугольник 54" o:spid="_x0000_s1026" style="position:absolute;margin-left:0;margin-top:0;width:13.2pt;height:13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4069BE0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lastRenderedPageBreak/>
        <w:tab/>
      </w:r>
    </w:p>
    <w:p w14:paraId="33AD1E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13654DC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        (Руководитель и/или учредитель организации – женщина)</w:t>
      </w:r>
    </w:p>
    <w:p w14:paraId="3064B7D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A454AC" wp14:editId="105120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4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920DF" id="Прямоугольник 55" o:spid="_x0000_s1026" style="position:absolute;margin-left:0;margin-top:0;width:13.2pt;height:13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22ED54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5D352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615C09" wp14:editId="19147E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3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50F99" id="Прямоугольник 56" o:spid="_x0000_s1026" style="position:absolute;margin-left:0;margin-top:0;width:13.2pt;height:13.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171DD31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3873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bookmarkEnd w:id="1"/>
    <w:p w14:paraId="06C118C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E09F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1C52D7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125DEF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14E7E0D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1EAA08B4" w14:textId="7DBD6DF9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52463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</w:t>
      </w:r>
    </w:p>
    <w:p w14:paraId="7C1C9E61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0F4E9E5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EBDDD5D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4E23DA2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6634BA4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F591028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F016" w14:textId="77777777" w:rsidR="00DF7755" w:rsidRDefault="00DF7755" w:rsidP="00DF7755">
      <w:pPr>
        <w:spacing w:after="0" w:line="240" w:lineRule="auto"/>
      </w:pPr>
      <w:r>
        <w:separator/>
      </w:r>
    </w:p>
  </w:endnote>
  <w:endnote w:type="continuationSeparator" w:id="0">
    <w:p w14:paraId="708387B0" w14:textId="77777777" w:rsidR="00DF7755" w:rsidRDefault="00DF7755" w:rsidP="00DF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FC1C2" w14:textId="77777777" w:rsidR="00DF7755" w:rsidRDefault="00DF7755" w:rsidP="00DF7755">
      <w:pPr>
        <w:spacing w:after="0" w:line="240" w:lineRule="auto"/>
      </w:pPr>
      <w:r>
        <w:separator/>
      </w:r>
    </w:p>
  </w:footnote>
  <w:footnote w:type="continuationSeparator" w:id="0">
    <w:p w14:paraId="12E28546" w14:textId="77777777" w:rsidR="00DF7755" w:rsidRDefault="00DF7755" w:rsidP="00DF7755">
      <w:pPr>
        <w:spacing w:after="0" w:line="240" w:lineRule="auto"/>
      </w:pPr>
      <w:r>
        <w:continuationSeparator/>
      </w:r>
    </w:p>
  </w:footnote>
  <w:footnote w:id="1">
    <w:p w14:paraId="423DBF7D" w14:textId="77777777" w:rsidR="00DF7755" w:rsidRDefault="00DF7755" w:rsidP="00DF7755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CA"/>
    <w:rsid w:val="00115FBC"/>
    <w:rsid w:val="00524635"/>
    <w:rsid w:val="006E7184"/>
    <w:rsid w:val="007B095D"/>
    <w:rsid w:val="00922F59"/>
    <w:rsid w:val="00CD17CA"/>
    <w:rsid w:val="00CD56F2"/>
    <w:rsid w:val="00DF7755"/>
    <w:rsid w:val="00FA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DD3C"/>
  <w15:chartTrackingRefBased/>
  <w15:docId w15:val="{0E81BF93-99D7-4698-BC86-CE5F67EB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77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F7755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DF77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1105</Words>
  <Characters>6302</Characters>
  <Application>Microsoft Office Word</Application>
  <DocSecurity>0</DocSecurity>
  <Lines>52</Lines>
  <Paragraphs>14</Paragraphs>
  <ScaleCrop>false</ScaleCrop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2023-03-31T09:21:00Z</dcterms:created>
  <dcterms:modified xsi:type="dcterms:W3CDTF">2023-05-03T07:21:00Z</dcterms:modified>
</cp:coreProperties>
</file>