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89D" w:rsidRPr="006E36E5" w:rsidRDefault="0061089D" w:rsidP="005C5EE5">
      <w:pPr>
        <w:spacing w:after="120" w:line="240" w:lineRule="auto"/>
        <w:ind w:left="142"/>
        <w:rPr>
          <w:rFonts w:asciiTheme="majorHAnsi" w:hAnsiTheme="majorHAnsi" w:cs="Times New Roman"/>
        </w:rPr>
      </w:pPr>
    </w:p>
    <w:p w:rsidR="0061089D" w:rsidRPr="0075288A" w:rsidRDefault="00824CA2" w:rsidP="005C5EE5">
      <w:pPr>
        <w:spacing w:after="12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75288A">
        <w:rPr>
          <w:rFonts w:ascii="Times New Roman" w:hAnsi="Times New Roman" w:cs="Times New Roman"/>
          <w:sz w:val="24"/>
          <w:szCs w:val="24"/>
        </w:rPr>
        <w:t>РЕЗЮМЕ ЭКСПЕРТА</w:t>
      </w:r>
    </w:p>
    <w:p w:rsidR="00346474" w:rsidRPr="0075288A" w:rsidRDefault="00346474" w:rsidP="005C5EE5">
      <w:pPr>
        <w:spacing w:after="12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4CA2" w:rsidRPr="0075288A" w:rsidRDefault="004400B0" w:rsidP="005C5EE5">
      <w:pPr>
        <w:spacing w:after="12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75288A">
        <w:rPr>
          <w:rFonts w:ascii="Times New Roman" w:hAnsi="Times New Roman" w:cs="Times New Roman"/>
          <w:b/>
          <w:sz w:val="24"/>
          <w:szCs w:val="24"/>
        </w:rPr>
        <w:t>Сорен</w:t>
      </w:r>
      <w:proofErr w:type="spellEnd"/>
      <w:r w:rsidR="00824CA2" w:rsidRPr="0075288A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75288A">
        <w:rPr>
          <w:rFonts w:ascii="Times New Roman" w:hAnsi="Times New Roman" w:cs="Times New Roman"/>
          <w:b/>
          <w:sz w:val="24"/>
          <w:szCs w:val="24"/>
        </w:rPr>
        <w:t>Хьерт</w:t>
      </w:r>
      <w:proofErr w:type="spellEnd"/>
    </w:p>
    <w:p w:rsidR="00824CA2" w:rsidRPr="0075288A" w:rsidRDefault="00824CA2" w:rsidP="005C5EE5">
      <w:pPr>
        <w:spacing w:after="12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C3E" w:rsidRPr="0075288A" w:rsidRDefault="005C6C3E" w:rsidP="005C5EE5">
      <w:pPr>
        <w:tabs>
          <w:tab w:val="left" w:pos="2552"/>
        </w:tabs>
        <w:spacing w:after="120" w:line="240" w:lineRule="auto"/>
        <w:ind w:left="255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5288A">
        <w:rPr>
          <w:rFonts w:ascii="Times New Roman" w:eastAsia="Arial Unicode MS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1E61D59" wp14:editId="3400BFEA">
            <wp:simplePos x="0" y="0"/>
            <wp:positionH relativeFrom="column">
              <wp:posOffset>76200</wp:posOffset>
            </wp:positionH>
            <wp:positionV relativeFrom="paragraph">
              <wp:posOffset>37465</wp:posOffset>
            </wp:positionV>
            <wp:extent cx="1259205" cy="1527175"/>
            <wp:effectExtent l="0" t="0" r="0" b="0"/>
            <wp:wrapTight wrapText="bothSides">
              <wp:wrapPolygon edited="0">
                <wp:start x="0" y="0"/>
                <wp:lineTo x="0" y="21286"/>
                <wp:lineTo x="21241" y="21286"/>
                <wp:lineTo x="212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0B0" w:rsidRPr="0075288A">
        <w:rPr>
          <w:rFonts w:ascii="Times New Roman" w:hAnsi="Times New Roman" w:cs="Times New Roman"/>
          <w:b/>
          <w:color w:val="000000"/>
          <w:sz w:val="24"/>
          <w:szCs w:val="24"/>
        </w:rPr>
        <w:t>Генеральный директор</w:t>
      </w:r>
      <w:r w:rsidRPr="007528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5C6C3E" w:rsidRPr="00EE229A" w:rsidRDefault="005C6C3E" w:rsidP="005C5EE5">
      <w:pPr>
        <w:tabs>
          <w:tab w:val="left" w:pos="2552"/>
        </w:tabs>
        <w:spacing w:after="120" w:line="240" w:lineRule="auto"/>
        <w:ind w:left="2552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7528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Европейско-российской бизнес-ассоциации </w:t>
      </w:r>
      <w:r w:rsidR="00EE229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ERBA</w:t>
      </w:r>
      <w:r w:rsidRPr="007528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Дании</w:t>
      </w:r>
      <w:r w:rsidR="00EE229A" w:rsidRPr="00EE22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="00EE229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ERBA</w:t>
      </w:r>
      <w:r w:rsidR="00EE229A" w:rsidRPr="00EE22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EE229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Denmark</w:t>
      </w:r>
      <w:r w:rsidR="00EE229A" w:rsidRPr="00EE229A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proofErr w:type="gramEnd"/>
    </w:p>
    <w:p w:rsidR="005C6C3E" w:rsidRPr="0075288A" w:rsidRDefault="005C6C3E" w:rsidP="005C5EE5">
      <w:pPr>
        <w:tabs>
          <w:tab w:val="left" w:pos="2552"/>
        </w:tabs>
        <w:spacing w:after="120" w:line="240" w:lineRule="auto"/>
        <w:ind w:left="2552"/>
        <w:rPr>
          <w:rFonts w:ascii="Times New Roman" w:hAnsi="Times New Roman" w:cs="Times New Roman"/>
          <w:color w:val="000000"/>
          <w:sz w:val="24"/>
          <w:szCs w:val="24"/>
        </w:rPr>
      </w:pPr>
    </w:p>
    <w:p w:rsidR="005C6C3E" w:rsidRPr="0075288A" w:rsidRDefault="005C6C3E" w:rsidP="005C5EE5">
      <w:pPr>
        <w:tabs>
          <w:tab w:val="left" w:pos="2552"/>
        </w:tabs>
        <w:spacing w:after="120" w:line="240" w:lineRule="auto"/>
        <w:ind w:left="2552"/>
        <w:rPr>
          <w:rFonts w:ascii="Times New Roman" w:hAnsi="Times New Roman" w:cs="Times New Roman"/>
          <w:color w:val="000000"/>
          <w:sz w:val="24"/>
          <w:szCs w:val="24"/>
        </w:rPr>
      </w:pPr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Эксперт в бизнес-планировании, ведении </w:t>
      </w:r>
      <w:proofErr w:type="gramStart"/>
      <w:r w:rsidRPr="0075288A">
        <w:rPr>
          <w:rFonts w:ascii="Times New Roman" w:hAnsi="Times New Roman" w:cs="Times New Roman"/>
          <w:color w:val="000000"/>
          <w:sz w:val="24"/>
          <w:szCs w:val="24"/>
        </w:rPr>
        <w:t>международных</w:t>
      </w:r>
      <w:proofErr w:type="gramEnd"/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 бизнес-проектов, международном маркетинге</w:t>
      </w:r>
      <w:r w:rsidR="0075288A"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,  эксперт по </w:t>
      </w:r>
      <w:r w:rsidRPr="0075288A">
        <w:rPr>
          <w:rFonts w:ascii="Times New Roman" w:hAnsi="Times New Roman" w:cs="Times New Roman"/>
          <w:color w:val="000000"/>
          <w:sz w:val="24"/>
          <w:szCs w:val="24"/>
        </w:rPr>
        <w:t>развити</w:t>
      </w:r>
      <w:r w:rsidR="0075288A" w:rsidRPr="0075288A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 бизнеса</w:t>
      </w:r>
    </w:p>
    <w:p w:rsidR="005C6C3E" w:rsidRPr="0075288A" w:rsidRDefault="005C6C3E" w:rsidP="005C5EE5">
      <w:pPr>
        <w:framePr w:wrap="notBeside" w:vAnchor="text" w:hAnchor="text" w:xAlign="center" w:y="1"/>
        <w:spacing w:after="12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75288A" w:rsidRPr="0075288A" w:rsidRDefault="0075288A" w:rsidP="005C5EE5">
      <w:pPr>
        <w:spacing w:after="120" w:line="240" w:lineRule="auto"/>
        <w:ind w:left="2552"/>
        <w:rPr>
          <w:rFonts w:ascii="Times New Roman" w:hAnsi="Times New Roman" w:cs="Times New Roman"/>
          <w:color w:val="000000"/>
          <w:sz w:val="24"/>
          <w:szCs w:val="24"/>
        </w:rPr>
      </w:pPr>
    </w:p>
    <w:p w:rsidR="0075288A" w:rsidRPr="0075288A" w:rsidRDefault="0075288A" w:rsidP="005C5EE5">
      <w:pPr>
        <w:spacing w:after="120" w:line="240" w:lineRule="auto"/>
        <w:ind w:left="2552"/>
        <w:rPr>
          <w:rFonts w:ascii="Times New Roman" w:hAnsi="Times New Roman" w:cs="Times New Roman"/>
          <w:color w:val="000000"/>
          <w:sz w:val="24"/>
          <w:szCs w:val="24"/>
        </w:rPr>
      </w:pPr>
    </w:p>
    <w:p w:rsidR="0075288A" w:rsidRPr="0075288A" w:rsidRDefault="0075288A" w:rsidP="005C5EE5">
      <w:pPr>
        <w:spacing w:after="120" w:line="240" w:lineRule="auto"/>
        <w:ind w:left="2552"/>
        <w:rPr>
          <w:rFonts w:ascii="Times New Roman" w:hAnsi="Times New Roman" w:cs="Times New Roman"/>
          <w:color w:val="000000"/>
          <w:sz w:val="24"/>
          <w:szCs w:val="24"/>
        </w:rPr>
      </w:pPr>
    </w:p>
    <w:p w:rsidR="0075288A" w:rsidRDefault="0075288A" w:rsidP="00EE229A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88A">
        <w:rPr>
          <w:rFonts w:ascii="Times New Roman" w:hAnsi="Times New Roman" w:cs="Times New Roman"/>
          <w:color w:val="000000"/>
          <w:sz w:val="24"/>
          <w:szCs w:val="24"/>
        </w:rPr>
        <w:t>Имеет богатый практический опыт в  области европейского консалтинга. Семь лет жил и работал на Урале, где консультировал российских предпринимателей, содействовал установлению деловых контактов между российским и европейским бизнесом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5288A" w:rsidRPr="0075288A" w:rsidRDefault="0075288A" w:rsidP="00EE229A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Реализовывал программы Евросоюза в качестве руководителя группы по направлениям развития малых и средних предприятий, развитию территорий, государственно-частного сотрудничества.  </w:t>
      </w:r>
    </w:p>
    <w:p w:rsidR="00EE229A" w:rsidRDefault="0075288A" w:rsidP="00EE229A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В портфеле г-на </w:t>
      </w:r>
      <w:proofErr w:type="spellStart"/>
      <w:r w:rsidRPr="0075288A">
        <w:rPr>
          <w:rFonts w:ascii="Times New Roman" w:hAnsi="Times New Roman" w:cs="Times New Roman"/>
          <w:color w:val="000000"/>
          <w:sz w:val="24"/>
          <w:szCs w:val="24"/>
        </w:rPr>
        <w:t>Хьерта</w:t>
      </w:r>
      <w:proofErr w:type="spellEnd"/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 – содействие заключению  взаимовыгодных международных контрактов с участием российских компаний. (К примеру, Соликамский магниевый комбинат</w:t>
      </w:r>
      <w:r w:rsidR="00EE22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стал поставщиком автомобильных дисков для автоконцерна «АУДИ»). </w:t>
      </w:r>
    </w:p>
    <w:p w:rsidR="00120BE6" w:rsidRDefault="0075288A" w:rsidP="00EE229A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 российско-европейских  форумов, имеет партнерские контакты с крупнейшим объединением промышленников Дании – </w:t>
      </w:r>
      <w:r w:rsidRPr="0075288A">
        <w:rPr>
          <w:rFonts w:ascii="Times New Roman" w:hAnsi="Times New Roman" w:cs="Times New Roman"/>
          <w:color w:val="000000"/>
          <w:sz w:val="24"/>
          <w:szCs w:val="24"/>
          <w:lang w:val="en-US"/>
        </w:rPr>
        <w:t>Danish</w:t>
      </w:r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288A">
        <w:rPr>
          <w:rFonts w:ascii="Times New Roman" w:hAnsi="Times New Roman" w:cs="Times New Roman"/>
          <w:color w:val="000000"/>
          <w:sz w:val="24"/>
          <w:szCs w:val="24"/>
          <w:lang w:val="en-US"/>
        </w:rPr>
        <w:t>Industry</w:t>
      </w:r>
      <w:r w:rsidRPr="0075288A">
        <w:rPr>
          <w:rFonts w:ascii="Times New Roman" w:hAnsi="Times New Roman" w:cs="Times New Roman"/>
          <w:color w:val="000000"/>
          <w:sz w:val="24"/>
          <w:szCs w:val="24"/>
        </w:rPr>
        <w:t>, а также прямые контакты с предприятиями   Дании, Швеции, Норвегии, Финляндии, Болгарии, Чехии, Германии, Бельгии, Голландии, Англии, Италии и др.</w:t>
      </w:r>
      <w:proofErr w:type="gramEnd"/>
    </w:p>
    <w:p w:rsidR="00FA30A7" w:rsidRDefault="00FA30A7" w:rsidP="00EE229A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Был организатором об</w:t>
      </w:r>
      <w:r w:rsidR="00EE229A">
        <w:rPr>
          <w:rFonts w:ascii="Times New Roman" w:hAnsi="Times New Roman" w:cs="Times New Roman"/>
          <w:color w:val="000000"/>
          <w:sz w:val="24"/>
          <w:szCs w:val="24"/>
        </w:rPr>
        <w:t>разовател</w:t>
      </w:r>
      <w:r>
        <w:rPr>
          <w:rFonts w:ascii="Times New Roman" w:hAnsi="Times New Roman" w:cs="Times New Roman"/>
          <w:color w:val="000000"/>
          <w:sz w:val="24"/>
          <w:szCs w:val="24"/>
        </w:rPr>
        <w:t>ьно-кооперационных проектов в Москве, Пермском и Ставропольском краях.</w:t>
      </w:r>
    </w:p>
    <w:p w:rsidR="004400B0" w:rsidRPr="0075288A" w:rsidRDefault="006164E2" w:rsidP="00EE229A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5288A">
        <w:rPr>
          <w:rFonts w:ascii="Times New Roman" w:hAnsi="Times New Roman" w:cs="Times New Roman"/>
          <w:color w:val="000000"/>
          <w:sz w:val="24"/>
          <w:szCs w:val="24"/>
        </w:rPr>
        <w:t>Профессиональный опыт:  реализовывал бизнес-проекты в Дани</w:t>
      </w:r>
      <w:r w:rsidR="0075288A" w:rsidRPr="0075288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75288A">
        <w:rPr>
          <w:rFonts w:ascii="Times New Roman" w:hAnsi="Times New Roman" w:cs="Times New Roman"/>
          <w:color w:val="000000"/>
          <w:sz w:val="24"/>
          <w:szCs w:val="24"/>
        </w:rPr>
        <w:t>, Россия, Эстония, Египет, Турция, Сербия, Казахстан.</w:t>
      </w:r>
      <w:proofErr w:type="gramEnd"/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 Косово. </w:t>
      </w:r>
    </w:p>
    <w:p w:rsidR="00EE229A" w:rsidRPr="0075288A" w:rsidRDefault="00EE229A" w:rsidP="00EE229A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2011-2012 год</w:t>
      </w:r>
      <w:r w:rsidR="00FA30A7">
        <w:rPr>
          <w:rFonts w:ascii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был партнером Томской ТПП при организации российско-датского проекта для томских МСП – образовательных мероприятий в Томске и деловой поездки в Данию</w:t>
      </w:r>
    </w:p>
    <w:p w:rsidR="004400B0" w:rsidRPr="0075288A" w:rsidRDefault="004400B0" w:rsidP="005C5EE5">
      <w:pPr>
        <w:spacing w:after="120" w:line="240" w:lineRule="auto"/>
        <w:ind w:left="2552"/>
        <w:rPr>
          <w:rFonts w:ascii="Times New Roman" w:hAnsi="Times New Roman" w:cs="Times New Roman"/>
          <w:color w:val="000000"/>
          <w:sz w:val="24"/>
          <w:szCs w:val="24"/>
        </w:rPr>
      </w:pPr>
    </w:p>
    <w:p w:rsidR="000D59DA" w:rsidRPr="0075288A" w:rsidRDefault="00EE229A" w:rsidP="005C5EE5">
      <w:pPr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Рабочий язык: Английский</w:t>
      </w:r>
    </w:p>
    <w:p w:rsidR="000D59DA" w:rsidRPr="0075288A" w:rsidRDefault="000D59DA" w:rsidP="005C5EE5">
      <w:pPr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59DA" w:rsidRPr="0075288A" w:rsidRDefault="000D59DA" w:rsidP="005C5EE5">
      <w:pPr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24CA2" w:rsidRPr="0075288A" w:rsidRDefault="000D59DA" w:rsidP="005C5EE5">
      <w:pPr>
        <w:spacing w:after="12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528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824CA2" w:rsidRPr="0075288A" w:rsidSect="005D0C81">
      <w:pgSz w:w="11906" w:h="16838"/>
      <w:pgMar w:top="142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C4075"/>
    <w:multiLevelType w:val="hybridMultilevel"/>
    <w:tmpl w:val="09B26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BC4F57"/>
    <w:multiLevelType w:val="hybridMultilevel"/>
    <w:tmpl w:val="101E9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6F4753"/>
    <w:multiLevelType w:val="hybridMultilevel"/>
    <w:tmpl w:val="F7AC076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35C"/>
    <w:rsid w:val="00026E51"/>
    <w:rsid w:val="00054EEC"/>
    <w:rsid w:val="000826D3"/>
    <w:rsid w:val="000D557B"/>
    <w:rsid w:val="000D59DA"/>
    <w:rsid w:val="000F05A2"/>
    <w:rsid w:val="00101EDD"/>
    <w:rsid w:val="00120BE6"/>
    <w:rsid w:val="00127DF8"/>
    <w:rsid w:val="001876F3"/>
    <w:rsid w:val="001E15D2"/>
    <w:rsid w:val="001F535A"/>
    <w:rsid w:val="00220CCE"/>
    <w:rsid w:val="0022235C"/>
    <w:rsid w:val="002440D2"/>
    <w:rsid w:val="002A50FF"/>
    <w:rsid w:val="0031195A"/>
    <w:rsid w:val="00346474"/>
    <w:rsid w:val="003A0F7B"/>
    <w:rsid w:val="003A7004"/>
    <w:rsid w:val="003D7B70"/>
    <w:rsid w:val="00427089"/>
    <w:rsid w:val="004400B0"/>
    <w:rsid w:val="004A32C1"/>
    <w:rsid w:val="005C5EE5"/>
    <w:rsid w:val="005C5FA2"/>
    <w:rsid w:val="005C6C3E"/>
    <w:rsid w:val="005D0C81"/>
    <w:rsid w:val="0061089D"/>
    <w:rsid w:val="00610928"/>
    <w:rsid w:val="006164E2"/>
    <w:rsid w:val="006E36E5"/>
    <w:rsid w:val="007302FA"/>
    <w:rsid w:val="0075288A"/>
    <w:rsid w:val="007578B7"/>
    <w:rsid w:val="00792BF1"/>
    <w:rsid w:val="007944FD"/>
    <w:rsid w:val="007F507E"/>
    <w:rsid w:val="00802E66"/>
    <w:rsid w:val="00824CA2"/>
    <w:rsid w:val="00825640"/>
    <w:rsid w:val="00887B59"/>
    <w:rsid w:val="00895223"/>
    <w:rsid w:val="0092531B"/>
    <w:rsid w:val="00942B27"/>
    <w:rsid w:val="009C596B"/>
    <w:rsid w:val="009F288B"/>
    <w:rsid w:val="00A023E2"/>
    <w:rsid w:val="00A660EE"/>
    <w:rsid w:val="00AD6CEB"/>
    <w:rsid w:val="00AE2857"/>
    <w:rsid w:val="00CC583C"/>
    <w:rsid w:val="00D26B4F"/>
    <w:rsid w:val="00D71163"/>
    <w:rsid w:val="00DE10A1"/>
    <w:rsid w:val="00E2251F"/>
    <w:rsid w:val="00E86819"/>
    <w:rsid w:val="00EA045D"/>
    <w:rsid w:val="00ED4D15"/>
    <w:rsid w:val="00EE229A"/>
    <w:rsid w:val="00FA30A7"/>
    <w:rsid w:val="00FD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8B7"/>
  </w:style>
  <w:style w:type="table" w:styleId="a3">
    <w:name w:val="Table Grid"/>
    <w:basedOn w:val="a1"/>
    <w:uiPriority w:val="59"/>
    <w:rsid w:val="00757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6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CE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42B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8B7"/>
  </w:style>
  <w:style w:type="table" w:styleId="a3">
    <w:name w:val="Table Grid"/>
    <w:basedOn w:val="a1"/>
    <w:uiPriority w:val="59"/>
    <w:rsid w:val="00757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6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CE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42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Дмитрий Александрович</dc:creator>
  <cp:keywords/>
  <dc:description/>
  <cp:lastModifiedBy>Беляев Александр Николаевич</cp:lastModifiedBy>
  <cp:revision>2</cp:revision>
  <cp:lastPrinted>2014-02-07T09:59:00Z</cp:lastPrinted>
  <dcterms:created xsi:type="dcterms:W3CDTF">2014-02-07T10:03:00Z</dcterms:created>
  <dcterms:modified xsi:type="dcterms:W3CDTF">2014-02-07T10:03:00Z</dcterms:modified>
</cp:coreProperties>
</file>