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87D9C" w14:textId="77777777" w:rsidR="00FF2852" w:rsidRPr="00FF2852" w:rsidRDefault="00FF2852" w:rsidP="00FF28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15442B9" w14:textId="77777777" w:rsidR="00FF2852" w:rsidRDefault="00FF2852" w:rsidP="00FF2852">
      <w:pPr>
        <w:jc w:val="center"/>
        <w:rPr>
          <w:rFonts w:ascii="Times New Roman" w:hAnsi="Times New Roman" w:cs="Times New Roman"/>
          <w:b/>
        </w:rPr>
      </w:pPr>
      <w:r w:rsidRPr="00FF2852">
        <w:rPr>
          <w:rFonts w:ascii="Times New Roman" w:hAnsi="Times New Roman" w:cs="Times New Roman"/>
          <w:b/>
        </w:rPr>
        <w:t xml:space="preserve">ТЕХНИЧЕСКОЕ ЗАДАНИЕ </w:t>
      </w:r>
    </w:p>
    <w:p w14:paraId="0427A085" w14:textId="40CEDD55" w:rsidR="00FF2852" w:rsidRPr="00FF2852" w:rsidRDefault="007C306F" w:rsidP="00FF285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оказание к</w:t>
      </w:r>
      <w:r w:rsidRPr="007C306F">
        <w:rPr>
          <w:rFonts w:ascii="Times New Roman" w:hAnsi="Times New Roman" w:cs="Times New Roman"/>
        </w:rPr>
        <w:t>омплексн</w:t>
      </w:r>
      <w:r>
        <w:rPr>
          <w:rFonts w:ascii="Times New Roman" w:hAnsi="Times New Roman" w:cs="Times New Roman"/>
        </w:rPr>
        <w:t>ой</w:t>
      </w:r>
      <w:r w:rsidRPr="007C306F">
        <w:rPr>
          <w:rFonts w:ascii="Times New Roman" w:hAnsi="Times New Roman" w:cs="Times New Roman"/>
        </w:rPr>
        <w:t xml:space="preserve"> услуг</w:t>
      </w:r>
      <w:r>
        <w:rPr>
          <w:rFonts w:ascii="Times New Roman" w:hAnsi="Times New Roman" w:cs="Times New Roman"/>
        </w:rPr>
        <w:t>и</w:t>
      </w:r>
      <w:r w:rsidRPr="007C306F">
        <w:rPr>
          <w:rFonts w:ascii="Times New Roman" w:hAnsi="Times New Roman" w:cs="Times New Roman"/>
        </w:rPr>
        <w:t xml:space="preserve"> по организации участия субъектов МСП в выставочно-ярмарочных мероприятиях на территории Российской Федерации и за пределами территории Российской Федерации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1701"/>
        <w:gridCol w:w="7784"/>
      </w:tblGrid>
      <w:tr w:rsidR="00FF2852" w:rsidRPr="00FF2852" w14:paraId="683BBAC1" w14:textId="77777777" w:rsidTr="008E3331">
        <w:trPr>
          <w:trHeight w:val="543"/>
          <w:jc w:val="center"/>
        </w:trPr>
        <w:tc>
          <w:tcPr>
            <w:tcW w:w="575" w:type="dxa"/>
            <w:vAlign w:val="center"/>
          </w:tcPr>
          <w:p w14:paraId="7F45AF6E" w14:textId="77777777" w:rsidR="00FF2852" w:rsidRPr="00FF2852" w:rsidRDefault="00FF2852" w:rsidP="00B071F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F681A1B" w14:textId="77777777" w:rsidR="00FF2852" w:rsidRPr="00FF2852" w:rsidRDefault="00FF2852" w:rsidP="00B071F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b/>
                <w:sz w:val="18"/>
                <w:szCs w:val="18"/>
              </w:rPr>
              <w:t>Требования к услугам</w:t>
            </w:r>
          </w:p>
        </w:tc>
        <w:tc>
          <w:tcPr>
            <w:tcW w:w="7784" w:type="dxa"/>
            <w:vAlign w:val="center"/>
          </w:tcPr>
          <w:p w14:paraId="47BE3D1F" w14:textId="77777777" w:rsidR="00FF2852" w:rsidRPr="00FF2852" w:rsidRDefault="00FF2852" w:rsidP="00B071F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b/>
                <w:sz w:val="18"/>
                <w:szCs w:val="18"/>
              </w:rPr>
              <w:t>Характеристика оказанных услуг (работ)</w:t>
            </w:r>
          </w:p>
        </w:tc>
      </w:tr>
      <w:tr w:rsidR="00FF2852" w:rsidRPr="00FF2852" w14:paraId="2C5C7CCE" w14:textId="77777777" w:rsidTr="008E3331">
        <w:trPr>
          <w:trHeight w:val="297"/>
          <w:jc w:val="center"/>
        </w:trPr>
        <w:tc>
          <w:tcPr>
            <w:tcW w:w="575" w:type="dxa"/>
            <w:vAlign w:val="center"/>
          </w:tcPr>
          <w:p w14:paraId="56787EEA" w14:textId="77777777" w:rsidR="00FF2852" w:rsidRPr="00FF2852" w:rsidRDefault="00FF2852" w:rsidP="00B07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701" w:type="dxa"/>
            <w:vAlign w:val="center"/>
          </w:tcPr>
          <w:p w14:paraId="67A9BA10" w14:textId="77777777" w:rsidR="00FF2852" w:rsidRPr="00FF2852" w:rsidRDefault="00FF2852" w:rsidP="00B07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Виды услуг</w:t>
            </w:r>
          </w:p>
        </w:tc>
        <w:tc>
          <w:tcPr>
            <w:tcW w:w="7784" w:type="dxa"/>
          </w:tcPr>
          <w:p w14:paraId="4BC665F4" w14:textId="62BA6A0C" w:rsidR="00FF2852" w:rsidRDefault="00562ECF" w:rsidP="00FF2852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spacing w:after="0"/>
              <w:ind w:left="26" w:hanging="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Комплексная услуга по о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участия </w:t>
            </w:r>
            <w:r w:rsidR="00BE1A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400B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r w:rsidR="00BE1A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одного</w:t>
            </w:r>
            <w:r w:rsidR="00400B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субъект</w:t>
            </w:r>
            <w:r w:rsidR="00BE1A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 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малого и среднего предпринимательства </w:t>
            </w:r>
            <w:r w:rsidR="00400B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(далее- СМСП) 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Томской области </w:t>
            </w:r>
            <w:r w:rsidR="00141554" w:rsidRPr="00562EC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141554" w:rsidRPr="00FF2852">
              <w:rPr>
                <w:rFonts w:ascii="Times New Roman" w:hAnsi="Times New Roman" w:cs="Times New Roman"/>
              </w:rPr>
              <w:t xml:space="preserve"> </w:t>
            </w:r>
            <w:r w:rsidR="00BE1A30" w:rsidRPr="00BE1A30">
              <w:rPr>
                <w:rFonts w:ascii="Times New Roman" w:hAnsi="Times New Roman" w:cs="Times New Roman"/>
                <w:sz w:val="18"/>
                <w:szCs w:val="18"/>
              </w:rPr>
              <w:t>Международн</w:t>
            </w:r>
            <w:r w:rsidR="00BE1A30"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="00BE1A30" w:rsidRPr="00BE1A30">
              <w:rPr>
                <w:rFonts w:ascii="Times New Roman" w:hAnsi="Times New Roman" w:cs="Times New Roman"/>
                <w:sz w:val="18"/>
                <w:szCs w:val="18"/>
              </w:rPr>
              <w:t xml:space="preserve"> выставк</w:t>
            </w:r>
            <w:r w:rsidR="00BE1A3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BE1A30" w:rsidRPr="00BE1A30">
              <w:rPr>
                <w:rFonts w:ascii="Times New Roman" w:hAnsi="Times New Roman" w:cs="Times New Roman"/>
                <w:sz w:val="18"/>
                <w:szCs w:val="18"/>
              </w:rPr>
              <w:t xml:space="preserve"> мобильной связи,</w:t>
            </w:r>
            <w:r w:rsidR="00BE1A3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E1A30" w:rsidRPr="00BE1A30">
              <w:rPr>
                <w:rFonts w:ascii="Times New Roman" w:hAnsi="Times New Roman" w:cs="Times New Roman"/>
                <w:sz w:val="18"/>
                <w:szCs w:val="18"/>
              </w:rPr>
              <w:t xml:space="preserve">безопасной коммуникации </w:t>
            </w:r>
            <w:r w:rsidR="00BE1A30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BE1A30" w:rsidRPr="00BE1A30">
              <w:rPr>
                <w:rFonts w:ascii="Times New Roman" w:hAnsi="Times New Roman" w:cs="Times New Roman"/>
                <w:sz w:val="18"/>
                <w:szCs w:val="18"/>
              </w:rPr>
              <w:t>PMR Expo 2021</w:t>
            </w:r>
            <w:r w:rsidR="00BE1A30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BE1A30" w:rsidRPr="00BE1A30">
              <w:rPr>
                <w:rFonts w:ascii="Times New Roman" w:hAnsi="Times New Roman" w:cs="Times New Roman"/>
                <w:sz w:val="18"/>
                <w:szCs w:val="18"/>
              </w:rPr>
              <w:t xml:space="preserve"> в г. Кёльн (ГЕРМАНИЯ)</w:t>
            </w:r>
            <w:r w:rsidR="00DE4EE0" w:rsidRPr="0014155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,</w:t>
            </w:r>
            <w:r w:rsidR="00FF2852" w:rsidRPr="0014155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проведения выставки </w:t>
            </w:r>
            <w:r w:rsidR="001415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BE1A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</w:t>
            </w:r>
            <w:r w:rsidR="00BE1A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BE1A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ноября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</w:t>
            </w:r>
            <w:r w:rsid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г., в том числе:</w:t>
            </w:r>
          </w:p>
          <w:tbl>
            <w:tblPr>
              <w:tblStyle w:val="a4"/>
              <w:tblW w:w="7375" w:type="dxa"/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4556"/>
              <w:gridCol w:w="851"/>
              <w:gridCol w:w="1543"/>
            </w:tblGrid>
            <w:tr w:rsidR="008E3331" w14:paraId="3B684783" w14:textId="77777777" w:rsidTr="001B4186">
              <w:trPr>
                <w:trHeight w:val="701"/>
              </w:trPr>
              <w:tc>
                <w:tcPr>
                  <w:tcW w:w="425" w:type="dxa"/>
                </w:tcPr>
                <w:p w14:paraId="6FB15BF5" w14:textId="1EBEE637" w:rsidR="008E3331" w:rsidRDefault="008E3331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4556" w:type="dxa"/>
                </w:tcPr>
                <w:p w14:paraId="0221B008" w14:textId="38218D52" w:rsidR="008E3331" w:rsidRDefault="008E3331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Наименование услуги</w:t>
                  </w:r>
                </w:p>
              </w:tc>
              <w:tc>
                <w:tcPr>
                  <w:tcW w:w="851" w:type="dxa"/>
                </w:tcPr>
                <w:p w14:paraId="616AD748" w14:textId="5960A14A" w:rsidR="008E3331" w:rsidRDefault="008E3331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1543" w:type="dxa"/>
                </w:tcPr>
                <w:p w14:paraId="5AD1BDB9" w14:textId="015F4FDF" w:rsidR="008E3331" w:rsidRDefault="008E3331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Количество</w:t>
                  </w:r>
                </w:p>
              </w:tc>
            </w:tr>
            <w:tr w:rsidR="000C35EA" w14:paraId="0A3A58CE" w14:textId="77777777" w:rsidTr="001B4186">
              <w:trPr>
                <w:trHeight w:val="238"/>
              </w:trPr>
              <w:tc>
                <w:tcPr>
                  <w:tcW w:w="425" w:type="dxa"/>
                </w:tcPr>
                <w:p w14:paraId="2A8C363F" w14:textId="63CF7308" w:rsidR="000C35EA" w:rsidRDefault="000C35EA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4556" w:type="dxa"/>
                </w:tcPr>
                <w:p w14:paraId="074809B0" w14:textId="13097716" w:rsidR="000C35EA" w:rsidRPr="000B4DE7" w:rsidRDefault="00BE1A30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Формирование</w:t>
                  </w:r>
                  <w:r w:rsidR="000C35E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коммерческого предложения СМСП для иностранных покупателей</w:t>
                  </w:r>
                  <w:r w:rsidR="008534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на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немецком</w:t>
                  </w:r>
                  <w:r w:rsidR="008534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языке</w:t>
                  </w:r>
                  <w:r w:rsidR="008975C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передача сформированного коммерческого предложения СМСП в электронном виде</w:t>
                  </w:r>
                  <w:r w:rsidR="000C35E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которое </w:t>
                  </w:r>
                  <w:r w:rsidR="000C35EA"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должно содержать в том числе следующую информацию:</w:t>
                  </w:r>
                </w:p>
                <w:p w14:paraId="71A848C0" w14:textId="77777777" w:rsidR="000C35EA" w:rsidRPr="000B4DE7" w:rsidRDefault="000C35EA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 краткое описание экспортируемых товаров (работ, услуг) с указанием ключевых количественных, качественных, технических характеристик;</w:t>
                  </w:r>
                </w:p>
                <w:p w14:paraId="5FFBE735" w14:textId="77777777" w:rsidR="000C35EA" w:rsidRPr="000B4DE7" w:rsidRDefault="000C35EA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 цену экспортной поставки на единицу товара (работы, услуги);</w:t>
                  </w:r>
                </w:p>
                <w:p w14:paraId="5DE1C706" w14:textId="77777777" w:rsidR="000C35EA" w:rsidRPr="000B4DE7" w:rsidRDefault="000C35EA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 возможные объемы поставок, периодичность и сроки отгрузок партий продукции (сроки выполнения работ, оказания услуг), наличие складских запасов, приближенных к местоположению покупателя;</w:t>
                  </w:r>
                </w:p>
                <w:p w14:paraId="399D2B2A" w14:textId="77777777" w:rsidR="000C35EA" w:rsidRPr="000B4DE7" w:rsidRDefault="000C35EA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 возможные условия расчетов (возможность предоставления отсрочки платежа, предпочитаемые формы расчетов и другое);</w:t>
                  </w:r>
                </w:p>
                <w:p w14:paraId="5D8DB902" w14:textId="77777777" w:rsidR="000C35EA" w:rsidRPr="000B4DE7" w:rsidRDefault="000C35EA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 условия постпродажного и гарантийного обслуживания;</w:t>
                  </w:r>
                </w:p>
                <w:p w14:paraId="20FF57E5" w14:textId="77777777" w:rsidR="000C35EA" w:rsidRPr="000B4DE7" w:rsidRDefault="000C35EA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 иные условия поставки товаров (выполнения работ, оказания услуг), которые влияют на стоимость (территориальное расположение заводов и (или) складов, откуда может проводиться отгрузка товара, сроки доставки, выполнения работ);</w:t>
                  </w:r>
                </w:p>
                <w:p w14:paraId="7EDBC1AE" w14:textId="77777777" w:rsidR="000C35EA" w:rsidRPr="000B4DE7" w:rsidRDefault="000C35EA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 наличие международных сертификатов соответствия на продукцию и (или) производственный процесс;</w:t>
                  </w:r>
                </w:p>
                <w:p w14:paraId="6009D791" w14:textId="4FA23A14" w:rsidR="000C35EA" w:rsidRDefault="000C35EA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 контактную информацию.</w:t>
                  </w:r>
                </w:p>
              </w:tc>
              <w:tc>
                <w:tcPr>
                  <w:tcW w:w="851" w:type="dxa"/>
                </w:tcPr>
                <w:p w14:paraId="749FB6DB" w14:textId="74327DD3" w:rsidR="000C35EA" w:rsidRDefault="000C35EA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Шт.</w:t>
                  </w:r>
                </w:p>
              </w:tc>
              <w:tc>
                <w:tcPr>
                  <w:tcW w:w="1543" w:type="dxa"/>
                </w:tcPr>
                <w:p w14:paraId="2E36DFF4" w14:textId="0828DE3C" w:rsidR="000C35EA" w:rsidRDefault="00BE1A30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</w:tr>
            <w:tr w:rsidR="008E3331" w14:paraId="4279EB97" w14:textId="77777777" w:rsidTr="001B4186">
              <w:trPr>
                <w:trHeight w:val="223"/>
              </w:trPr>
              <w:tc>
                <w:tcPr>
                  <w:tcW w:w="425" w:type="dxa"/>
                </w:tcPr>
                <w:p w14:paraId="7B6D7D0C" w14:textId="287CF431" w:rsidR="008E3331" w:rsidRDefault="008E3331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4556" w:type="dxa"/>
                </w:tcPr>
                <w:p w14:paraId="326327A0" w14:textId="2AACB0C5" w:rsidR="008E3331" w:rsidRDefault="00400BF7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Аренда выставочных площадей не менее 4 (четырех) квадратных метров на 1 (один) СМСП</w:t>
                  </w:r>
                  <w:r w:rsidR="00A16A2C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на весь период</w:t>
                  </w:r>
                </w:p>
              </w:tc>
              <w:tc>
                <w:tcPr>
                  <w:tcW w:w="851" w:type="dxa"/>
                </w:tcPr>
                <w:p w14:paraId="20F3FF1E" w14:textId="1AE029AE" w:rsidR="008E3331" w:rsidRDefault="00400BF7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м2</w:t>
                  </w:r>
                </w:p>
              </w:tc>
              <w:tc>
                <w:tcPr>
                  <w:tcW w:w="1543" w:type="dxa"/>
                </w:tcPr>
                <w:p w14:paraId="4B8EDB25" w14:textId="77873691" w:rsidR="008E3331" w:rsidRDefault="00400BF7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 менее </w:t>
                  </w:r>
                  <w:r w:rsidR="00551C5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12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</w:p>
              </w:tc>
            </w:tr>
            <w:tr w:rsidR="00BF655E" w14:paraId="7A41AA83" w14:textId="77777777" w:rsidTr="001B4186">
              <w:trPr>
                <w:trHeight w:val="249"/>
              </w:trPr>
              <w:tc>
                <w:tcPr>
                  <w:tcW w:w="425" w:type="dxa"/>
                </w:tcPr>
                <w:p w14:paraId="5A4FCED4" w14:textId="6FF000D3" w:rsidR="00BF655E" w:rsidRDefault="00645459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4556" w:type="dxa"/>
                </w:tcPr>
                <w:p w14:paraId="42BE8617" w14:textId="6E51DF48" w:rsidR="00BF655E" w:rsidRPr="00BF655E" w:rsidRDefault="00BA2462" w:rsidP="00BF655E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</w:t>
                  </w:r>
                  <w:r w:rsidRPr="00C63B9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плата регистрационных сборов за представителей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СМСП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 </w:t>
                  </w:r>
                </w:p>
              </w:tc>
              <w:tc>
                <w:tcPr>
                  <w:tcW w:w="851" w:type="dxa"/>
                </w:tcPr>
                <w:p w14:paraId="222AE97D" w14:textId="0B1E1C5A" w:rsidR="00BF655E" w:rsidRDefault="00851BD1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СМСП</w:t>
                  </w:r>
                </w:p>
              </w:tc>
              <w:tc>
                <w:tcPr>
                  <w:tcW w:w="1543" w:type="dxa"/>
                </w:tcPr>
                <w:p w14:paraId="634C1EAC" w14:textId="6FBEEDC1" w:rsidR="00BF655E" w:rsidRDefault="00BE1A30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</w:tr>
          </w:tbl>
          <w:p w14:paraId="7553D698" w14:textId="03BAB741" w:rsidR="00FF2852" w:rsidRPr="00832460" w:rsidRDefault="00FF2852" w:rsidP="0083246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F2852" w:rsidRPr="00FF2852" w14:paraId="1AD0B02E" w14:textId="77777777" w:rsidTr="008E3331">
        <w:trPr>
          <w:trHeight w:val="373"/>
          <w:jc w:val="center"/>
        </w:trPr>
        <w:tc>
          <w:tcPr>
            <w:tcW w:w="575" w:type="dxa"/>
            <w:vAlign w:val="center"/>
          </w:tcPr>
          <w:p w14:paraId="732CC0C7" w14:textId="77777777" w:rsidR="00FF2852" w:rsidRPr="00FF2852" w:rsidRDefault="00FF2852" w:rsidP="00B07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701" w:type="dxa"/>
            <w:vAlign w:val="center"/>
          </w:tcPr>
          <w:p w14:paraId="16EC793F" w14:textId="77777777" w:rsidR="00FF2852" w:rsidRPr="00FF2852" w:rsidRDefault="00FF2852" w:rsidP="00B07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Целевая аудитория</w:t>
            </w:r>
          </w:p>
        </w:tc>
        <w:tc>
          <w:tcPr>
            <w:tcW w:w="7784" w:type="dxa"/>
            <w:shd w:val="clear" w:color="auto" w:fill="auto"/>
            <w:vAlign w:val="center"/>
          </w:tcPr>
          <w:p w14:paraId="08F42F8B" w14:textId="01F4A785" w:rsidR="00FF2852" w:rsidRPr="00FF2852" w:rsidRDefault="00FF2852" w:rsidP="00FF2852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>- субъекты малого и среднего предпринимательства в лице их представителей, зарегистрированные в Томской области, сведения о которых внесены в Единый реестр субъектов малого и среднего предпринимательства</w:t>
            </w:r>
          </w:p>
        </w:tc>
      </w:tr>
      <w:tr w:rsidR="00FF2852" w:rsidRPr="00FF2852" w14:paraId="7A6B1868" w14:textId="77777777" w:rsidTr="008E3331">
        <w:trPr>
          <w:trHeight w:val="321"/>
          <w:jc w:val="center"/>
        </w:trPr>
        <w:tc>
          <w:tcPr>
            <w:tcW w:w="575" w:type="dxa"/>
            <w:vAlign w:val="center"/>
          </w:tcPr>
          <w:p w14:paraId="53038F87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701" w:type="dxa"/>
            <w:vAlign w:val="center"/>
          </w:tcPr>
          <w:p w14:paraId="4AA61E6F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Место оказания услуг</w:t>
            </w:r>
          </w:p>
        </w:tc>
        <w:tc>
          <w:tcPr>
            <w:tcW w:w="7784" w:type="dxa"/>
          </w:tcPr>
          <w:p w14:paraId="61EA73D8" w14:textId="52B00C5F" w:rsidR="00FF2852" w:rsidRPr="00FF2852" w:rsidRDefault="00BE1A30" w:rsidP="00FF2852">
            <w:pPr>
              <w:ind w:left="10" w:right="1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E1A30">
              <w:rPr>
                <w:rFonts w:ascii="Times New Roman" w:hAnsi="Times New Roman" w:cs="Times New Roman"/>
                <w:sz w:val="18"/>
                <w:szCs w:val="18"/>
              </w:rPr>
              <w:t>г. Кёльн (ГЕРМАНИЯ)</w:t>
            </w:r>
          </w:p>
        </w:tc>
      </w:tr>
      <w:tr w:rsidR="00FF2852" w:rsidRPr="00FF2852" w14:paraId="328AA592" w14:textId="77777777" w:rsidTr="008E3331">
        <w:trPr>
          <w:trHeight w:val="555"/>
          <w:jc w:val="center"/>
        </w:trPr>
        <w:tc>
          <w:tcPr>
            <w:tcW w:w="575" w:type="dxa"/>
            <w:vAlign w:val="center"/>
          </w:tcPr>
          <w:p w14:paraId="7994400B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701" w:type="dxa"/>
            <w:vAlign w:val="center"/>
          </w:tcPr>
          <w:p w14:paraId="4769E659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Сроки оказания услуг </w:t>
            </w:r>
          </w:p>
        </w:tc>
        <w:tc>
          <w:tcPr>
            <w:tcW w:w="7784" w:type="dxa"/>
            <w:vAlign w:val="center"/>
          </w:tcPr>
          <w:p w14:paraId="44B6C404" w14:textId="73E79E2D" w:rsidR="00FF2852" w:rsidRPr="00FF2852" w:rsidRDefault="00FF2852" w:rsidP="00FF2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Дата непосредственного проведения мероприятия: 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с 2</w:t>
            </w:r>
            <w:r w:rsidR="00BE1A3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5A238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E1A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.2021 по </w:t>
            </w:r>
            <w:r w:rsidR="00BE1A3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5A238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E1A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.2021</w:t>
            </w:r>
            <w:r w:rsidR="00A16A2C">
              <w:rPr>
                <w:rFonts w:ascii="Times New Roman" w:hAnsi="Times New Roman" w:cs="Times New Roman"/>
                <w:sz w:val="18"/>
                <w:szCs w:val="18"/>
              </w:rPr>
              <w:t xml:space="preserve"> (включительно)</w:t>
            </w:r>
          </w:p>
        </w:tc>
      </w:tr>
      <w:tr w:rsidR="00FF2852" w:rsidRPr="00FF2852" w14:paraId="395DE697" w14:textId="77777777" w:rsidTr="008E3331">
        <w:trPr>
          <w:trHeight w:val="1260"/>
          <w:jc w:val="center"/>
        </w:trPr>
        <w:tc>
          <w:tcPr>
            <w:tcW w:w="575" w:type="dxa"/>
            <w:vAlign w:val="center"/>
          </w:tcPr>
          <w:p w14:paraId="0BFE9CE5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</w:t>
            </w:r>
          </w:p>
        </w:tc>
        <w:tc>
          <w:tcPr>
            <w:tcW w:w="1701" w:type="dxa"/>
            <w:vAlign w:val="center"/>
          </w:tcPr>
          <w:p w14:paraId="41D5C247" w14:textId="77777777" w:rsidR="00FF2852" w:rsidRPr="00FF2852" w:rsidRDefault="00FF2852" w:rsidP="00FF28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Показатели результативности</w:t>
            </w: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(Целевые показатели)</w:t>
            </w:r>
          </w:p>
          <w:p w14:paraId="408AE367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(при наличии)</w:t>
            </w:r>
          </w:p>
        </w:tc>
        <w:tc>
          <w:tcPr>
            <w:tcW w:w="7784" w:type="dxa"/>
            <w:vAlign w:val="center"/>
          </w:tcPr>
          <w:p w14:paraId="2B42B671" w14:textId="3E9CA1B8" w:rsidR="00FF2852" w:rsidRPr="00FF2852" w:rsidRDefault="00FF2852" w:rsidP="00FF2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Организовано участие </w:t>
            </w:r>
            <w:r w:rsidR="00BE1A30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r w:rsidR="00BE1A30">
              <w:rPr>
                <w:rFonts w:ascii="Times New Roman" w:eastAsia="Calibri" w:hAnsi="Times New Roman" w:cs="Times New Roman"/>
                <w:sz w:val="18"/>
                <w:szCs w:val="18"/>
              </w:rPr>
              <w:t>одного</w:t>
            </w: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>) субъект</w:t>
            </w:r>
            <w:r w:rsidR="00BE1A30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малого и среднего предпринимательства в мероприятии</w:t>
            </w:r>
          </w:p>
        </w:tc>
      </w:tr>
      <w:tr w:rsidR="00FF2852" w:rsidRPr="00FF2852" w14:paraId="51E02D5D" w14:textId="77777777" w:rsidTr="008E3331">
        <w:trPr>
          <w:trHeight w:val="4555"/>
          <w:jc w:val="center"/>
        </w:trPr>
        <w:tc>
          <w:tcPr>
            <w:tcW w:w="575" w:type="dxa"/>
            <w:vAlign w:val="center"/>
          </w:tcPr>
          <w:p w14:paraId="62640B04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6. </w:t>
            </w:r>
          </w:p>
        </w:tc>
        <w:tc>
          <w:tcPr>
            <w:tcW w:w="1701" w:type="dxa"/>
            <w:vAlign w:val="center"/>
          </w:tcPr>
          <w:p w14:paraId="33078254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Требования к оказанию услуг</w:t>
            </w:r>
          </w:p>
        </w:tc>
        <w:tc>
          <w:tcPr>
            <w:tcW w:w="7784" w:type="dxa"/>
          </w:tcPr>
          <w:p w14:paraId="421F9D3E" w14:textId="77777777" w:rsidR="00FF2852" w:rsidRPr="00FF2852" w:rsidRDefault="00FF2852" w:rsidP="00FF2852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заключении договора с контрагентом в условия договора в обязательном порядке включаются пункты следующего содержания:</w:t>
            </w: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1)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 не являющимся государственными (муниципальными) учреждениями».</w:t>
            </w: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2) Контрагент дает согласие на осуществление главным распорядителем (распорядителем)  бюджетных средств, предоставившим субсидию Фонду на реализацию Мероприятия, органами государственного (муниципального) финансового контроля проверок соблюдения им условий, целей и порядка предоставления субсидий.</w:t>
            </w: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3) В случае необходимости, по письменному запросу Фонда, направленному  письмом по Почте России или собственноручно, Контрагент обязуется в установленный в запросе срок, но не позднее 5 (пяти) рабочих дней с даты получения  запроса, предоставить любую информацию и (или) документы (в том числе первичную документацию: договоры аренды/подряда/оказания услуг, кассовые товарные чеки, товарные накладные, бланки строгой отчетности (квитанции, билеты), акты выполненных работ, транспортные накладные, платежные поручения, расчетно-кассовый ордер, приходно-кассовый ордер и т.п.), подтверждающие расходы, произведенные Контрагентом в связи с выполнением договора.</w:t>
            </w:r>
          </w:p>
        </w:tc>
      </w:tr>
      <w:tr w:rsidR="00FF2852" w:rsidRPr="00FF2852" w14:paraId="7CE40653" w14:textId="77777777" w:rsidTr="008E3331">
        <w:trPr>
          <w:trHeight w:val="1689"/>
          <w:jc w:val="center"/>
        </w:trPr>
        <w:tc>
          <w:tcPr>
            <w:tcW w:w="575" w:type="dxa"/>
            <w:vAlign w:val="center"/>
          </w:tcPr>
          <w:p w14:paraId="20391A76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701" w:type="dxa"/>
            <w:vAlign w:val="center"/>
          </w:tcPr>
          <w:p w14:paraId="49B8D3E5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Форма отчета по оказанным услугам (работам)</w:t>
            </w:r>
          </w:p>
        </w:tc>
        <w:tc>
          <w:tcPr>
            <w:tcW w:w="7784" w:type="dxa"/>
          </w:tcPr>
          <w:p w14:paraId="6FA51254" w14:textId="77777777" w:rsidR="00853402" w:rsidRDefault="00853402" w:rsidP="008534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По результатам оказания услуг Контрагент представляет Фонду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в бумажном виде по адресу: 634050, г. Томск, Московский тракт, д.12, 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скан-образ 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на адрес электронной почты: </w:t>
            </w:r>
            <w:r w:rsidRPr="00FF2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exportcent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@</w:t>
            </w:r>
            <w:r w:rsidRPr="00FF2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mb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FF2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tomsk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FF2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 (либо на электронном носителе):</w:t>
            </w:r>
          </w:p>
          <w:p w14:paraId="2ABD05E5" w14:textId="32732B34" w:rsidR="00853402" w:rsidRPr="00FF2852" w:rsidRDefault="00853402" w:rsidP="008534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1) промежуточную отчетность по п.1.1 за 2 рабочих дня до начала мероприятия;</w:t>
            </w:r>
          </w:p>
          <w:p w14:paraId="3097F2E4" w14:textId="77777777" w:rsidR="00853402" w:rsidRDefault="00853402" w:rsidP="008534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2)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итоговую отчетность - в срок до 3 дней с момента предоставления комплексной услуги, в следующем составе: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04DE05B" w14:textId="77777777" w:rsidR="00853402" w:rsidRPr="00A4472C" w:rsidRDefault="00853402" w:rsidP="00853402">
            <w:pPr>
              <w:pStyle w:val="a3"/>
              <w:numPr>
                <w:ilvl w:val="0"/>
                <w:numId w:val="1"/>
              </w:numPr>
              <w:ind w:left="303" w:hanging="303"/>
              <w:rPr>
                <w:rFonts w:ascii="Times New Roman" w:hAnsi="Times New Roman" w:cs="Times New Roman"/>
                <w:sz w:val="18"/>
                <w:szCs w:val="18"/>
              </w:rPr>
            </w:pPr>
            <w:r w:rsidRPr="00A4472C">
              <w:rPr>
                <w:rFonts w:ascii="Times New Roman" w:hAnsi="Times New Roman" w:cs="Times New Roman"/>
                <w:sz w:val="18"/>
                <w:szCs w:val="18"/>
              </w:rPr>
              <w:t>Акт выполненных работ</w:t>
            </w:r>
          </w:p>
          <w:p w14:paraId="3D6C401A" w14:textId="791A9DB5" w:rsidR="00FF2852" w:rsidRPr="00853402" w:rsidRDefault="00853402" w:rsidP="00A16A2C">
            <w:pPr>
              <w:pStyle w:val="a3"/>
              <w:numPr>
                <w:ilvl w:val="0"/>
                <w:numId w:val="1"/>
              </w:numPr>
              <w:ind w:left="303" w:hanging="303"/>
              <w:rPr>
                <w:rFonts w:ascii="Times New Roman" w:hAnsi="Times New Roman" w:cs="Times New Roman"/>
                <w:sz w:val="18"/>
                <w:szCs w:val="18"/>
              </w:rPr>
            </w:pPr>
            <w:r w:rsidRPr="00A4472C">
              <w:rPr>
                <w:rFonts w:ascii="Times New Roman" w:hAnsi="Times New Roman" w:cs="Times New Roman"/>
                <w:sz w:val="18"/>
                <w:szCs w:val="18"/>
              </w:rPr>
              <w:t xml:space="preserve">Результат оказания услуг/ итоговую форму предоставления информации, в том числе: </w:t>
            </w:r>
            <w:r w:rsidR="00A16A2C" w:rsidRPr="00853402">
              <w:rPr>
                <w:rFonts w:ascii="Times New Roman" w:hAnsi="Times New Roman" w:cs="Times New Roman"/>
                <w:sz w:val="18"/>
                <w:szCs w:val="18"/>
              </w:rPr>
              <w:t>фотоотчет с мероприятия (не менее 15 фотографий, в т.ч содержащих изображение предоставленного оборудования, общего вида коллективного стенда, выставочных образцов, участников и посетителей стенда ).</w:t>
            </w:r>
          </w:p>
        </w:tc>
      </w:tr>
      <w:tr w:rsidR="00FF2852" w:rsidRPr="00FF2852" w14:paraId="26DD2CFC" w14:textId="77777777" w:rsidTr="008E3331">
        <w:trPr>
          <w:trHeight w:val="594"/>
          <w:jc w:val="center"/>
        </w:trPr>
        <w:tc>
          <w:tcPr>
            <w:tcW w:w="2276" w:type="dxa"/>
            <w:gridSpan w:val="2"/>
            <w:vAlign w:val="center"/>
          </w:tcPr>
          <w:p w14:paraId="52D39909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Ответственный сотрудник:</w:t>
            </w:r>
          </w:p>
        </w:tc>
        <w:tc>
          <w:tcPr>
            <w:tcW w:w="7784" w:type="dxa"/>
          </w:tcPr>
          <w:p w14:paraId="1AA2C3EA" w14:textId="66677BE9" w:rsidR="00FF2852" w:rsidRPr="00FF2852" w:rsidRDefault="00FF2852" w:rsidP="00FF28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               _____________________ /</w:t>
            </w:r>
            <w:r w:rsidR="00BA24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Беляев А.Н.</w:t>
            </w: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</w:p>
          <w:p w14:paraId="7142B315" w14:textId="77777777" w:rsidR="00FF2852" w:rsidRPr="00FF2852" w:rsidRDefault="00FF2852" w:rsidP="00FF285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F2852" w:rsidRPr="00FF2852" w14:paraId="47F38E0E" w14:textId="77777777" w:rsidTr="008E3331">
        <w:trPr>
          <w:trHeight w:val="560"/>
          <w:jc w:val="center"/>
        </w:trPr>
        <w:tc>
          <w:tcPr>
            <w:tcW w:w="2276" w:type="dxa"/>
            <w:gridSpan w:val="2"/>
            <w:vAlign w:val="center"/>
          </w:tcPr>
          <w:p w14:paraId="0E1378DF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Согласовано:</w:t>
            </w:r>
          </w:p>
        </w:tc>
        <w:tc>
          <w:tcPr>
            <w:tcW w:w="7784" w:type="dxa"/>
          </w:tcPr>
          <w:p w14:paraId="1C10B4C4" w14:textId="13DD930B" w:rsidR="00FF2852" w:rsidRPr="00FF2852" w:rsidRDefault="00FF2852" w:rsidP="00FF285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___________________ /</w:t>
            </w:r>
            <w:r w:rsidR="009D2A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Беляев А.Н./</w:t>
            </w:r>
          </w:p>
        </w:tc>
      </w:tr>
    </w:tbl>
    <w:p w14:paraId="2DF93E62" w14:textId="77777777" w:rsidR="0064543A" w:rsidRPr="00FF2852" w:rsidRDefault="00BA2462">
      <w:pPr>
        <w:rPr>
          <w:rFonts w:ascii="Times New Roman" w:hAnsi="Times New Roman" w:cs="Times New Roman"/>
          <w:sz w:val="24"/>
          <w:szCs w:val="24"/>
        </w:rPr>
      </w:pPr>
    </w:p>
    <w:sectPr w:rsidR="0064543A" w:rsidRPr="00FF2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855C1"/>
    <w:multiLevelType w:val="hybridMultilevel"/>
    <w:tmpl w:val="C34A66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852"/>
    <w:rsid w:val="00096757"/>
    <w:rsid w:val="000C35EA"/>
    <w:rsid w:val="000F4E53"/>
    <w:rsid w:val="00141554"/>
    <w:rsid w:val="001B4186"/>
    <w:rsid w:val="002A12AC"/>
    <w:rsid w:val="00335A8B"/>
    <w:rsid w:val="003F060E"/>
    <w:rsid w:val="003F1184"/>
    <w:rsid w:val="00400BF7"/>
    <w:rsid w:val="00482096"/>
    <w:rsid w:val="0049156E"/>
    <w:rsid w:val="00551C59"/>
    <w:rsid w:val="00562ECF"/>
    <w:rsid w:val="005A2383"/>
    <w:rsid w:val="00645459"/>
    <w:rsid w:val="007C306F"/>
    <w:rsid w:val="00832460"/>
    <w:rsid w:val="00851BD1"/>
    <w:rsid w:val="00853402"/>
    <w:rsid w:val="008636E4"/>
    <w:rsid w:val="00863FFA"/>
    <w:rsid w:val="008975C0"/>
    <w:rsid w:val="008E3331"/>
    <w:rsid w:val="00925D43"/>
    <w:rsid w:val="009C45B7"/>
    <w:rsid w:val="009D2A9C"/>
    <w:rsid w:val="00A16A2C"/>
    <w:rsid w:val="00AB4B16"/>
    <w:rsid w:val="00AD4730"/>
    <w:rsid w:val="00B47D7D"/>
    <w:rsid w:val="00BA2462"/>
    <w:rsid w:val="00BC55BB"/>
    <w:rsid w:val="00BE1A30"/>
    <w:rsid w:val="00BF655E"/>
    <w:rsid w:val="00C06CF9"/>
    <w:rsid w:val="00C63B98"/>
    <w:rsid w:val="00CD707B"/>
    <w:rsid w:val="00D27393"/>
    <w:rsid w:val="00D31BAC"/>
    <w:rsid w:val="00D42421"/>
    <w:rsid w:val="00D54C36"/>
    <w:rsid w:val="00D71067"/>
    <w:rsid w:val="00D902F6"/>
    <w:rsid w:val="00D97D91"/>
    <w:rsid w:val="00DE4EE0"/>
    <w:rsid w:val="00F0295B"/>
    <w:rsid w:val="00FF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92417"/>
  <w15:chartTrackingRefBased/>
  <w15:docId w15:val="{6B660D46-09DB-4406-B33C-4FC28A005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8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2852"/>
    <w:pPr>
      <w:ind w:left="720"/>
      <w:contextualSpacing/>
    </w:pPr>
  </w:style>
  <w:style w:type="table" w:styleId="a4">
    <w:name w:val="Table Grid"/>
    <w:basedOn w:val="a1"/>
    <w:uiPriority w:val="39"/>
    <w:rsid w:val="008E3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Николаевич</cp:lastModifiedBy>
  <cp:revision>42</cp:revision>
  <cp:lastPrinted>2021-08-10T04:24:00Z</cp:lastPrinted>
  <dcterms:created xsi:type="dcterms:W3CDTF">2021-08-03T04:36:00Z</dcterms:created>
  <dcterms:modified xsi:type="dcterms:W3CDTF">2021-09-09T13:48:00Z</dcterms:modified>
</cp:coreProperties>
</file>