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87D9C" w14:textId="77777777" w:rsidR="00FF2852" w:rsidRPr="00FF2852" w:rsidRDefault="00FF2852" w:rsidP="00FF28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15442B9" w14:textId="77777777" w:rsidR="00FF2852" w:rsidRDefault="00FF2852" w:rsidP="00FF2852">
      <w:pPr>
        <w:jc w:val="center"/>
        <w:rPr>
          <w:rFonts w:ascii="Times New Roman" w:hAnsi="Times New Roman" w:cs="Times New Roman"/>
          <w:b/>
        </w:rPr>
      </w:pPr>
      <w:r w:rsidRPr="00FF2852">
        <w:rPr>
          <w:rFonts w:ascii="Times New Roman" w:hAnsi="Times New Roman" w:cs="Times New Roman"/>
          <w:b/>
        </w:rPr>
        <w:t xml:space="preserve">ТЕХНИЧЕСКОЕ ЗАДАНИЕ </w:t>
      </w:r>
    </w:p>
    <w:p w14:paraId="0427A085" w14:textId="40CEDD55" w:rsidR="00FF2852" w:rsidRPr="00FF2852" w:rsidRDefault="007C306F" w:rsidP="00FF285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оказание к</w:t>
      </w:r>
      <w:r w:rsidRPr="007C306F">
        <w:rPr>
          <w:rFonts w:ascii="Times New Roman" w:hAnsi="Times New Roman" w:cs="Times New Roman"/>
        </w:rPr>
        <w:t>омплексн</w:t>
      </w:r>
      <w:r>
        <w:rPr>
          <w:rFonts w:ascii="Times New Roman" w:hAnsi="Times New Roman" w:cs="Times New Roman"/>
        </w:rPr>
        <w:t>ой</w:t>
      </w:r>
      <w:r w:rsidRPr="007C306F">
        <w:rPr>
          <w:rFonts w:ascii="Times New Roman" w:hAnsi="Times New Roman" w:cs="Times New Roman"/>
        </w:rPr>
        <w:t xml:space="preserve"> услуг</w:t>
      </w:r>
      <w:r>
        <w:rPr>
          <w:rFonts w:ascii="Times New Roman" w:hAnsi="Times New Roman" w:cs="Times New Roman"/>
        </w:rPr>
        <w:t>и</w:t>
      </w:r>
      <w:r w:rsidRPr="007C306F">
        <w:rPr>
          <w:rFonts w:ascii="Times New Roman" w:hAnsi="Times New Roman" w:cs="Times New Roman"/>
        </w:rPr>
        <w:t xml:space="preserve"> по организации участия субъектов МСП в выставочно-ярмарочных мероприятиях на территории Российской Федерации и за пределами территории Российской Федерации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701"/>
        <w:gridCol w:w="7784"/>
      </w:tblGrid>
      <w:tr w:rsidR="00FF2852" w:rsidRPr="00FF2852" w14:paraId="683BBAC1" w14:textId="77777777" w:rsidTr="008E3331">
        <w:trPr>
          <w:trHeight w:val="543"/>
          <w:jc w:val="center"/>
        </w:trPr>
        <w:tc>
          <w:tcPr>
            <w:tcW w:w="575" w:type="dxa"/>
            <w:vAlign w:val="center"/>
          </w:tcPr>
          <w:p w14:paraId="7F45AF6E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F681A1B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Требования к услугам</w:t>
            </w:r>
          </w:p>
        </w:tc>
        <w:tc>
          <w:tcPr>
            <w:tcW w:w="7784" w:type="dxa"/>
            <w:vAlign w:val="center"/>
          </w:tcPr>
          <w:p w14:paraId="47BE3D1F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Характеристика оказанных услуг (работ)</w:t>
            </w:r>
          </w:p>
        </w:tc>
      </w:tr>
      <w:tr w:rsidR="00FF2852" w:rsidRPr="00FF2852" w14:paraId="2C5C7CCE" w14:textId="77777777" w:rsidTr="008E3331">
        <w:trPr>
          <w:trHeight w:val="297"/>
          <w:jc w:val="center"/>
        </w:trPr>
        <w:tc>
          <w:tcPr>
            <w:tcW w:w="575" w:type="dxa"/>
            <w:vAlign w:val="center"/>
          </w:tcPr>
          <w:p w14:paraId="56787EEA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  <w:vAlign w:val="center"/>
          </w:tcPr>
          <w:p w14:paraId="67A9BA10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Виды услуг</w:t>
            </w:r>
          </w:p>
        </w:tc>
        <w:tc>
          <w:tcPr>
            <w:tcW w:w="7784" w:type="dxa"/>
          </w:tcPr>
          <w:p w14:paraId="4BC665F4" w14:textId="11B8DF5C" w:rsidR="00FF2852" w:rsidRDefault="00562ECF" w:rsidP="00FF2852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spacing w:after="0"/>
              <w:ind w:left="26" w:hanging="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Комплексная услуга по о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участия </w:t>
            </w:r>
            <w:r w:rsidR="00BE1A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400B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="00BE1A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одного</w:t>
            </w:r>
            <w:r w:rsidR="00400B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субъект</w:t>
            </w:r>
            <w:r w:rsidR="00BE1A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 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малого и среднего предпринимательства </w:t>
            </w:r>
            <w:r w:rsidR="00400B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(далее- СМСП) 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Томской области </w:t>
            </w:r>
            <w:r w:rsidR="00141554" w:rsidRPr="00562EC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141554" w:rsidRPr="00FF2852">
              <w:rPr>
                <w:rFonts w:ascii="Times New Roman" w:hAnsi="Times New Roman" w:cs="Times New Roman"/>
              </w:rPr>
              <w:t xml:space="preserve"> </w:t>
            </w:r>
            <w:r w:rsidR="00CE4690" w:rsidRPr="00CE4690">
              <w:rPr>
                <w:rFonts w:ascii="Times New Roman" w:hAnsi="Times New Roman" w:cs="Times New Roman"/>
                <w:sz w:val="18"/>
                <w:szCs w:val="18"/>
              </w:rPr>
              <w:t>Международн</w:t>
            </w:r>
            <w:r w:rsidR="00CE4690">
              <w:rPr>
                <w:rFonts w:ascii="Times New Roman" w:hAnsi="Times New Roman" w:cs="Times New Roman"/>
                <w:sz w:val="18"/>
                <w:szCs w:val="18"/>
              </w:rPr>
              <w:t xml:space="preserve">ой </w:t>
            </w:r>
            <w:r w:rsidR="00CE4690" w:rsidRPr="00CE4690">
              <w:rPr>
                <w:rFonts w:ascii="Times New Roman" w:hAnsi="Times New Roman" w:cs="Times New Roman"/>
                <w:sz w:val="18"/>
                <w:szCs w:val="18"/>
              </w:rPr>
              <w:t>медицинск</w:t>
            </w:r>
            <w:r w:rsidR="00CE4690"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="00CE4690" w:rsidRPr="00CE4690">
              <w:rPr>
                <w:rFonts w:ascii="Times New Roman" w:hAnsi="Times New Roman" w:cs="Times New Roman"/>
                <w:sz w:val="18"/>
                <w:szCs w:val="18"/>
              </w:rPr>
              <w:t xml:space="preserve"> выставк</w:t>
            </w:r>
            <w:r w:rsidR="00CE469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CE4690" w:rsidRPr="00CE46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E4690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CE4690" w:rsidRPr="00CE4690">
              <w:rPr>
                <w:rFonts w:ascii="Times New Roman" w:hAnsi="Times New Roman" w:cs="Times New Roman"/>
                <w:sz w:val="18"/>
                <w:szCs w:val="18"/>
              </w:rPr>
              <w:t>MEDICA 2021</w:t>
            </w:r>
            <w:r w:rsidR="00CE469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CE4690" w:rsidRPr="00CE4690">
              <w:rPr>
                <w:rFonts w:ascii="Times New Roman" w:hAnsi="Times New Roman" w:cs="Times New Roman"/>
                <w:sz w:val="18"/>
                <w:szCs w:val="18"/>
              </w:rPr>
              <w:t xml:space="preserve"> в г. Дюссельдорф (ГЕРМАНИЯ)</w:t>
            </w:r>
            <w:r w:rsidR="00DE4EE0" w:rsidRPr="0014155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,</w:t>
            </w:r>
            <w:r w:rsidR="00FF2852" w:rsidRPr="0014155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проведения выставки </w:t>
            </w:r>
            <w:r w:rsidR="00CE4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</w:t>
            </w:r>
            <w:r w:rsidR="00CE4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E1A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ноября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</w:t>
            </w:r>
            <w:r w:rsid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FF2852" w:rsidRPr="00FF28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г., в том числе:</w:t>
            </w:r>
          </w:p>
          <w:tbl>
            <w:tblPr>
              <w:tblStyle w:val="a4"/>
              <w:tblW w:w="7375" w:type="dxa"/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556"/>
              <w:gridCol w:w="851"/>
              <w:gridCol w:w="1543"/>
            </w:tblGrid>
            <w:tr w:rsidR="008E3331" w14:paraId="3B684783" w14:textId="77777777" w:rsidTr="001B4186">
              <w:trPr>
                <w:trHeight w:val="701"/>
              </w:trPr>
              <w:tc>
                <w:tcPr>
                  <w:tcW w:w="425" w:type="dxa"/>
                </w:tcPr>
                <w:p w14:paraId="6FB15BF5" w14:textId="1EBEE637" w:rsidR="008E3331" w:rsidRDefault="008E333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4556" w:type="dxa"/>
                </w:tcPr>
                <w:p w14:paraId="0221B008" w14:textId="38218D52" w:rsidR="008E3331" w:rsidRDefault="008E333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851" w:type="dxa"/>
                </w:tcPr>
                <w:p w14:paraId="616AD748" w14:textId="5960A14A" w:rsidR="008E3331" w:rsidRDefault="008E333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1543" w:type="dxa"/>
                </w:tcPr>
                <w:p w14:paraId="5AD1BDB9" w14:textId="015F4FDF" w:rsidR="008E3331" w:rsidRDefault="008E333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Количество</w:t>
                  </w:r>
                </w:p>
              </w:tc>
            </w:tr>
            <w:tr w:rsidR="000C35EA" w14:paraId="0A3A58CE" w14:textId="77777777" w:rsidTr="001B4186">
              <w:trPr>
                <w:trHeight w:val="238"/>
              </w:trPr>
              <w:tc>
                <w:tcPr>
                  <w:tcW w:w="425" w:type="dxa"/>
                </w:tcPr>
                <w:p w14:paraId="2A8C363F" w14:textId="63CF7308" w:rsidR="000C35EA" w:rsidRDefault="000C35EA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4556" w:type="dxa"/>
                </w:tcPr>
                <w:p w14:paraId="074809B0" w14:textId="13097716" w:rsidR="000C35EA" w:rsidRPr="000B4DE7" w:rsidRDefault="00BE1A30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Формирование</w:t>
                  </w:r>
                  <w:r w:rsidR="000C35E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коммерческого предложения СМСП для иностранных покупателей</w:t>
                  </w:r>
                  <w:r w:rsidR="008534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на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немецком</w:t>
                  </w:r>
                  <w:r w:rsidR="0085340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языке</w:t>
                  </w:r>
                  <w:r w:rsidR="008975C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передача сформированного коммерческого предложения СМСП в электронном виде</w:t>
                  </w:r>
                  <w:r w:rsidR="000C35E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, которое </w:t>
                  </w:r>
                  <w:r w:rsidR="000C35EA"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должно содержать в том числе следующую информацию:</w:t>
                  </w:r>
                </w:p>
                <w:p w14:paraId="71A848C0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краткое описание экспортируемых товаров (работ, услуг) с указанием ключевых количественных, качественных, технических характеристик;</w:t>
                  </w:r>
                </w:p>
                <w:p w14:paraId="5FFBE735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цену экспортной поставки на единицу товара (работы, услуги);</w:t>
                  </w:r>
                </w:p>
                <w:p w14:paraId="5DE1C706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возможные объемы поставок, периодичность и сроки отгрузок партий продукции (сроки выполнения работ, оказания услуг), наличие складских запасов, приближенных к местоположению покупателя;</w:t>
                  </w:r>
                </w:p>
                <w:p w14:paraId="399D2B2A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возможные условия расчетов (возможность предоставления отсрочки платежа, предпочитаемые формы расчетов и другое);</w:t>
                  </w:r>
                </w:p>
                <w:p w14:paraId="5D8DB902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условия постпродажного и гарантийного обслуживания;</w:t>
                  </w:r>
                </w:p>
                <w:p w14:paraId="20FF57E5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иные условия поставки товаров (выполнения работ, оказания услуг), которые влияют на стоимость (территориальное расположение заводов и (или) складов, откуда может проводиться отгрузка товара, сроки доставки, выполнения работ);</w:t>
                  </w:r>
                </w:p>
                <w:p w14:paraId="7EDBC1AE" w14:textId="77777777" w:rsidR="000C35EA" w:rsidRPr="000B4DE7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наличие международных сертификатов соответствия на продукцию и (или) производственный процесс;</w:t>
                  </w:r>
                </w:p>
                <w:p w14:paraId="6009D791" w14:textId="4FA23A14" w:rsidR="000C35EA" w:rsidRDefault="000C35EA" w:rsidP="00A16A2C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B4DE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контактную информацию.</w:t>
                  </w:r>
                </w:p>
              </w:tc>
              <w:tc>
                <w:tcPr>
                  <w:tcW w:w="851" w:type="dxa"/>
                </w:tcPr>
                <w:p w14:paraId="749FB6DB" w14:textId="74327DD3" w:rsidR="000C35EA" w:rsidRDefault="000C35EA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Шт.</w:t>
                  </w:r>
                </w:p>
              </w:tc>
              <w:tc>
                <w:tcPr>
                  <w:tcW w:w="1543" w:type="dxa"/>
                </w:tcPr>
                <w:p w14:paraId="2E36DFF4" w14:textId="0828DE3C" w:rsidR="000C35EA" w:rsidRDefault="00BE1A30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</w:tr>
            <w:tr w:rsidR="008E3331" w14:paraId="4279EB97" w14:textId="77777777" w:rsidTr="001B4186">
              <w:trPr>
                <w:trHeight w:val="223"/>
              </w:trPr>
              <w:tc>
                <w:tcPr>
                  <w:tcW w:w="425" w:type="dxa"/>
                </w:tcPr>
                <w:p w14:paraId="7B6D7D0C" w14:textId="287CF431" w:rsidR="008E3331" w:rsidRDefault="008E3331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4556" w:type="dxa"/>
                </w:tcPr>
                <w:p w14:paraId="326327A0" w14:textId="2AACB0C5" w:rsidR="008E3331" w:rsidRDefault="00400BF7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Аренда выставочных площадей не менее 4 (четырех) квадратных метров на 1 (один) СМСП</w:t>
                  </w:r>
                  <w:r w:rsidR="00A16A2C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на весь период</w:t>
                  </w:r>
                </w:p>
              </w:tc>
              <w:tc>
                <w:tcPr>
                  <w:tcW w:w="851" w:type="dxa"/>
                </w:tcPr>
                <w:p w14:paraId="20F3FF1E" w14:textId="1AE029AE" w:rsidR="008E3331" w:rsidRDefault="00400BF7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м2</w:t>
                  </w:r>
                </w:p>
              </w:tc>
              <w:tc>
                <w:tcPr>
                  <w:tcW w:w="1543" w:type="dxa"/>
                </w:tcPr>
                <w:p w14:paraId="4B8EDB25" w14:textId="77873691" w:rsidR="008E3331" w:rsidRDefault="00400BF7" w:rsidP="00FF2852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 менее </w:t>
                  </w:r>
                  <w:r w:rsidR="00551C5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</w:p>
              </w:tc>
            </w:tr>
            <w:tr w:rsidR="00D123E8" w14:paraId="7A41AA83" w14:textId="77777777" w:rsidTr="001B4186">
              <w:trPr>
                <w:trHeight w:val="249"/>
              </w:trPr>
              <w:tc>
                <w:tcPr>
                  <w:tcW w:w="425" w:type="dxa"/>
                </w:tcPr>
                <w:p w14:paraId="5A4FCED4" w14:textId="6FF000D3" w:rsidR="00D123E8" w:rsidRDefault="00D123E8" w:rsidP="00D123E8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4556" w:type="dxa"/>
                </w:tcPr>
                <w:p w14:paraId="42BE8617" w14:textId="661E461E" w:rsidR="00D123E8" w:rsidRPr="00BF655E" w:rsidRDefault="00D123E8" w:rsidP="00D123E8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</w:t>
                  </w:r>
                  <w:r w:rsidRPr="00C63B9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плата регистрационных сборов за представителей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СМСП</w:t>
                  </w:r>
                </w:p>
              </w:tc>
              <w:tc>
                <w:tcPr>
                  <w:tcW w:w="851" w:type="dxa"/>
                </w:tcPr>
                <w:p w14:paraId="222AE97D" w14:textId="0B1E1C5A" w:rsidR="00D123E8" w:rsidRDefault="00D123E8" w:rsidP="00D123E8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СМСП</w:t>
                  </w:r>
                </w:p>
              </w:tc>
              <w:tc>
                <w:tcPr>
                  <w:tcW w:w="1543" w:type="dxa"/>
                </w:tcPr>
                <w:p w14:paraId="634C1EAC" w14:textId="6FBEEDC1" w:rsidR="00D123E8" w:rsidRDefault="00D123E8" w:rsidP="00D123E8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</w:tr>
          </w:tbl>
          <w:p w14:paraId="7553D698" w14:textId="03BAB741" w:rsidR="00FF2852" w:rsidRPr="00832460" w:rsidRDefault="00FF2852" w:rsidP="0083246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F2852" w:rsidRPr="00FF2852" w14:paraId="1AD0B02E" w14:textId="77777777" w:rsidTr="008E3331">
        <w:trPr>
          <w:trHeight w:val="373"/>
          <w:jc w:val="center"/>
        </w:trPr>
        <w:tc>
          <w:tcPr>
            <w:tcW w:w="575" w:type="dxa"/>
            <w:vAlign w:val="center"/>
          </w:tcPr>
          <w:p w14:paraId="732CC0C7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  <w:vAlign w:val="center"/>
          </w:tcPr>
          <w:p w14:paraId="16EC793F" w14:textId="77777777" w:rsidR="00FF2852" w:rsidRPr="00FF2852" w:rsidRDefault="00FF2852" w:rsidP="00B07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Целевая аудитория</w:t>
            </w:r>
          </w:p>
        </w:tc>
        <w:tc>
          <w:tcPr>
            <w:tcW w:w="7784" w:type="dxa"/>
            <w:shd w:val="clear" w:color="auto" w:fill="auto"/>
            <w:vAlign w:val="center"/>
          </w:tcPr>
          <w:p w14:paraId="08F42F8B" w14:textId="01F4A785" w:rsidR="00FF2852" w:rsidRPr="00FF2852" w:rsidRDefault="00FF2852" w:rsidP="00FF285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>- субъекты малого и среднего предпринимательства в лице их представителей, зарегистрированные в Томской области, сведения о которых внесены в Единый реестр субъектов малого и среднего предпринимательства</w:t>
            </w:r>
          </w:p>
        </w:tc>
      </w:tr>
      <w:tr w:rsidR="00FF2852" w:rsidRPr="00FF2852" w14:paraId="7A6B1868" w14:textId="77777777" w:rsidTr="008E3331">
        <w:trPr>
          <w:trHeight w:val="321"/>
          <w:jc w:val="center"/>
        </w:trPr>
        <w:tc>
          <w:tcPr>
            <w:tcW w:w="575" w:type="dxa"/>
            <w:vAlign w:val="center"/>
          </w:tcPr>
          <w:p w14:paraId="53038F87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  <w:vAlign w:val="center"/>
          </w:tcPr>
          <w:p w14:paraId="4AA61E6F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Место оказания услуг</w:t>
            </w:r>
          </w:p>
        </w:tc>
        <w:tc>
          <w:tcPr>
            <w:tcW w:w="7784" w:type="dxa"/>
          </w:tcPr>
          <w:p w14:paraId="61EA73D8" w14:textId="1523095F" w:rsidR="00FF2852" w:rsidRPr="00FF2852" w:rsidRDefault="00CE4690" w:rsidP="00FF2852">
            <w:pPr>
              <w:ind w:left="10" w:right="1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E4690">
              <w:rPr>
                <w:rFonts w:ascii="Times New Roman" w:hAnsi="Times New Roman" w:cs="Times New Roman"/>
                <w:sz w:val="18"/>
                <w:szCs w:val="18"/>
              </w:rPr>
              <w:t>г. Дюссельдорф (ГЕРМАНИЯ)</w:t>
            </w:r>
          </w:p>
        </w:tc>
      </w:tr>
      <w:tr w:rsidR="00FF2852" w:rsidRPr="00FF2852" w14:paraId="328AA592" w14:textId="77777777" w:rsidTr="008E3331">
        <w:trPr>
          <w:trHeight w:val="555"/>
          <w:jc w:val="center"/>
        </w:trPr>
        <w:tc>
          <w:tcPr>
            <w:tcW w:w="575" w:type="dxa"/>
            <w:vAlign w:val="center"/>
          </w:tcPr>
          <w:p w14:paraId="7994400B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  <w:vAlign w:val="center"/>
          </w:tcPr>
          <w:p w14:paraId="4769E659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Сроки оказания услуг </w:t>
            </w:r>
          </w:p>
        </w:tc>
        <w:tc>
          <w:tcPr>
            <w:tcW w:w="7784" w:type="dxa"/>
            <w:vAlign w:val="center"/>
          </w:tcPr>
          <w:p w14:paraId="44B6C404" w14:textId="5DA1B0C1" w:rsidR="00FF2852" w:rsidRPr="00FF2852" w:rsidRDefault="00FF2852" w:rsidP="00FF2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Дата непосредственного проведения мероприятия: 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r w:rsidR="00CE469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A238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.2021 по </w:t>
            </w:r>
            <w:r w:rsidR="00CE469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A238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E1A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.2021</w:t>
            </w:r>
            <w:r w:rsidR="00A16A2C">
              <w:rPr>
                <w:rFonts w:ascii="Times New Roman" w:hAnsi="Times New Roman" w:cs="Times New Roman"/>
                <w:sz w:val="18"/>
                <w:szCs w:val="18"/>
              </w:rPr>
              <w:t xml:space="preserve"> (включительно)</w:t>
            </w:r>
          </w:p>
        </w:tc>
      </w:tr>
      <w:tr w:rsidR="00FF2852" w:rsidRPr="00FF2852" w14:paraId="395DE697" w14:textId="77777777" w:rsidTr="008E3331">
        <w:trPr>
          <w:trHeight w:val="1260"/>
          <w:jc w:val="center"/>
        </w:trPr>
        <w:tc>
          <w:tcPr>
            <w:tcW w:w="575" w:type="dxa"/>
            <w:vAlign w:val="center"/>
          </w:tcPr>
          <w:p w14:paraId="0BFE9CE5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</w:t>
            </w:r>
          </w:p>
        </w:tc>
        <w:tc>
          <w:tcPr>
            <w:tcW w:w="1701" w:type="dxa"/>
            <w:vAlign w:val="center"/>
          </w:tcPr>
          <w:p w14:paraId="41D5C247" w14:textId="77777777" w:rsidR="00FF2852" w:rsidRPr="00FF2852" w:rsidRDefault="00FF2852" w:rsidP="00FF28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Показатели результативности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(Целевые показатели)</w:t>
            </w:r>
          </w:p>
          <w:p w14:paraId="408AE367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(при наличии)</w:t>
            </w:r>
          </w:p>
        </w:tc>
        <w:tc>
          <w:tcPr>
            <w:tcW w:w="7784" w:type="dxa"/>
            <w:vAlign w:val="center"/>
          </w:tcPr>
          <w:p w14:paraId="2B42B671" w14:textId="3E9CA1B8" w:rsidR="00FF2852" w:rsidRPr="00FF2852" w:rsidRDefault="00FF2852" w:rsidP="00FF28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Организовано участие </w:t>
            </w:r>
            <w:r w:rsidR="00BE1A30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 w:rsidR="00BE1A30">
              <w:rPr>
                <w:rFonts w:ascii="Times New Roman" w:eastAsia="Calibri" w:hAnsi="Times New Roman" w:cs="Times New Roman"/>
                <w:sz w:val="18"/>
                <w:szCs w:val="18"/>
              </w:rPr>
              <w:t>одного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>) субъект</w:t>
            </w:r>
            <w:r w:rsidR="00BE1A30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FF285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малого и среднего предпринимательства в мероприятии</w:t>
            </w:r>
          </w:p>
        </w:tc>
      </w:tr>
      <w:tr w:rsidR="00FF2852" w:rsidRPr="00FF2852" w14:paraId="51E02D5D" w14:textId="77777777" w:rsidTr="008E3331">
        <w:trPr>
          <w:trHeight w:val="4555"/>
          <w:jc w:val="center"/>
        </w:trPr>
        <w:tc>
          <w:tcPr>
            <w:tcW w:w="575" w:type="dxa"/>
            <w:vAlign w:val="center"/>
          </w:tcPr>
          <w:p w14:paraId="62640B04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6. </w:t>
            </w:r>
          </w:p>
        </w:tc>
        <w:tc>
          <w:tcPr>
            <w:tcW w:w="1701" w:type="dxa"/>
            <w:vAlign w:val="center"/>
          </w:tcPr>
          <w:p w14:paraId="33078254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Требования к оказанию услуг</w:t>
            </w:r>
          </w:p>
        </w:tc>
        <w:tc>
          <w:tcPr>
            <w:tcW w:w="7784" w:type="dxa"/>
          </w:tcPr>
          <w:p w14:paraId="421F9D3E" w14:textId="77777777" w:rsidR="00FF2852" w:rsidRPr="00FF2852" w:rsidRDefault="00FF2852" w:rsidP="00FF2852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заключении договора с контрагентом в условия договора в обязательном порядке включаются пункты следующего содержания: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1)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 не являющимся государственными (муниципальными) учреждениями».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2) Контрагент дает согласие на осуществление главным распорядителем (распорядителем)  бюджетных средств, предоставившим субсидию Фонду на реализацию Мероприятия, органами государственного (муниципального) финансового контроля проверок соблюдения им условий, целей и порядка предоставления субсидий.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3) В случае необходимости, по письменному запросу Фонда, направленному  письмом по Почте России или собственноручно, Контрагент обязуется в установленный в запросе срок, но не позднее 5 (пяти) рабочих дней с даты получения  запроса, предоставить любую информацию и (или) документы (в том числе первичную документацию: договоры аренды/подряда/оказания услуг, кассовые товарные чеки, товарные накладные, бланки строгой отчетности (квитанции, билеты), акты выполненных работ, транспортные накладные, платежные поручения, расчетно-кассовый ордер, приходно-кассовый ордер и т.п.), подтверждающие расходы, произведенные Контрагентом в связи с выполнением договора.</w:t>
            </w:r>
          </w:p>
        </w:tc>
      </w:tr>
      <w:tr w:rsidR="00FF2852" w:rsidRPr="00FF2852" w14:paraId="7CE40653" w14:textId="77777777" w:rsidTr="008E3331">
        <w:trPr>
          <w:trHeight w:val="1689"/>
          <w:jc w:val="center"/>
        </w:trPr>
        <w:tc>
          <w:tcPr>
            <w:tcW w:w="575" w:type="dxa"/>
            <w:vAlign w:val="center"/>
          </w:tcPr>
          <w:p w14:paraId="20391A76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701" w:type="dxa"/>
            <w:vAlign w:val="center"/>
          </w:tcPr>
          <w:p w14:paraId="49B8D3E5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Форма отчета по оказанным услугам (работам)</w:t>
            </w:r>
          </w:p>
        </w:tc>
        <w:tc>
          <w:tcPr>
            <w:tcW w:w="7784" w:type="dxa"/>
          </w:tcPr>
          <w:p w14:paraId="6FA51254" w14:textId="77777777" w:rsidR="00853402" w:rsidRDefault="00853402" w:rsidP="008534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По результатам оказания услуг Контрагент представляет Фонду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в бумажном виде по адресу: 634050, г. Томск, Московский тракт, д.12,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скан-образ 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на адрес электронной почты: </w:t>
            </w:r>
            <w:r w:rsidRPr="00FF2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exportcent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@</w:t>
            </w:r>
            <w:r w:rsidRPr="00FF2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mb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F2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tomsk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F28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 (либо на электронном носителе):</w:t>
            </w:r>
          </w:p>
          <w:p w14:paraId="2ABD05E5" w14:textId="32732B34" w:rsidR="00853402" w:rsidRPr="00FF2852" w:rsidRDefault="00853402" w:rsidP="008534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1) промежуточную отчетность по п.1.1 за 2 рабочих дня до начала мероприятия;</w:t>
            </w:r>
          </w:p>
          <w:p w14:paraId="3097F2E4" w14:textId="77777777" w:rsidR="00853402" w:rsidRDefault="00853402" w:rsidP="008534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2)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итоговую отчетность - в срок до 3 дней с момента предоставления комплексной услуги, в следующем составе:</w:t>
            </w: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04DE05B" w14:textId="77777777" w:rsidR="00853402" w:rsidRPr="00A4472C" w:rsidRDefault="00853402" w:rsidP="00853402">
            <w:pPr>
              <w:pStyle w:val="a3"/>
              <w:numPr>
                <w:ilvl w:val="0"/>
                <w:numId w:val="1"/>
              </w:numPr>
              <w:ind w:left="303" w:hanging="303"/>
              <w:rPr>
                <w:rFonts w:ascii="Times New Roman" w:hAnsi="Times New Roman" w:cs="Times New Roman"/>
                <w:sz w:val="18"/>
                <w:szCs w:val="18"/>
              </w:rPr>
            </w:pPr>
            <w:r w:rsidRPr="00A4472C">
              <w:rPr>
                <w:rFonts w:ascii="Times New Roman" w:hAnsi="Times New Roman" w:cs="Times New Roman"/>
                <w:sz w:val="18"/>
                <w:szCs w:val="18"/>
              </w:rPr>
              <w:t>Акт выполненных работ</w:t>
            </w:r>
          </w:p>
          <w:p w14:paraId="3D6C401A" w14:textId="791A9DB5" w:rsidR="00FF2852" w:rsidRPr="00853402" w:rsidRDefault="00853402" w:rsidP="00A16A2C">
            <w:pPr>
              <w:pStyle w:val="a3"/>
              <w:numPr>
                <w:ilvl w:val="0"/>
                <w:numId w:val="1"/>
              </w:numPr>
              <w:ind w:left="303" w:hanging="303"/>
              <w:rPr>
                <w:rFonts w:ascii="Times New Roman" w:hAnsi="Times New Roman" w:cs="Times New Roman"/>
                <w:sz w:val="18"/>
                <w:szCs w:val="18"/>
              </w:rPr>
            </w:pPr>
            <w:r w:rsidRPr="00A4472C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оказания услуг/ итоговую форму предоставления информации, в том числе: </w:t>
            </w:r>
            <w:r w:rsidR="00A16A2C" w:rsidRPr="00853402">
              <w:rPr>
                <w:rFonts w:ascii="Times New Roman" w:hAnsi="Times New Roman" w:cs="Times New Roman"/>
                <w:sz w:val="18"/>
                <w:szCs w:val="18"/>
              </w:rPr>
              <w:t>фотоотчет с мероприятия (не менее 15 фотографий, в т.ч содержащих изображение предоставленного оборудования, общего вида коллективного стенда, выставочных образцов, участников и посетителей стенда ).</w:t>
            </w:r>
          </w:p>
        </w:tc>
      </w:tr>
      <w:tr w:rsidR="00FF2852" w:rsidRPr="00FF2852" w14:paraId="26DD2CFC" w14:textId="77777777" w:rsidTr="008E3331">
        <w:trPr>
          <w:trHeight w:val="594"/>
          <w:jc w:val="center"/>
        </w:trPr>
        <w:tc>
          <w:tcPr>
            <w:tcW w:w="2276" w:type="dxa"/>
            <w:gridSpan w:val="2"/>
            <w:vAlign w:val="center"/>
          </w:tcPr>
          <w:p w14:paraId="52D39909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сотрудник:</w:t>
            </w:r>
          </w:p>
        </w:tc>
        <w:tc>
          <w:tcPr>
            <w:tcW w:w="7784" w:type="dxa"/>
          </w:tcPr>
          <w:p w14:paraId="1AA2C3EA" w14:textId="4E908B69" w:rsidR="00FF2852" w:rsidRPr="00FF2852" w:rsidRDefault="00FF2852" w:rsidP="00FF2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   _____________________ /</w:t>
            </w:r>
            <w:r w:rsidR="00D123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Беляев А.Н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</w:p>
          <w:p w14:paraId="7142B315" w14:textId="77777777" w:rsidR="00FF2852" w:rsidRPr="00FF2852" w:rsidRDefault="00FF2852" w:rsidP="00FF285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F2852" w:rsidRPr="00FF2852" w14:paraId="47F38E0E" w14:textId="77777777" w:rsidTr="008E3331">
        <w:trPr>
          <w:trHeight w:val="560"/>
          <w:jc w:val="center"/>
        </w:trPr>
        <w:tc>
          <w:tcPr>
            <w:tcW w:w="2276" w:type="dxa"/>
            <w:gridSpan w:val="2"/>
            <w:vAlign w:val="center"/>
          </w:tcPr>
          <w:p w14:paraId="0E1378DF" w14:textId="77777777" w:rsidR="00FF2852" w:rsidRPr="00FF2852" w:rsidRDefault="00FF2852" w:rsidP="00FF28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Согласовано:</w:t>
            </w:r>
          </w:p>
        </w:tc>
        <w:tc>
          <w:tcPr>
            <w:tcW w:w="7784" w:type="dxa"/>
          </w:tcPr>
          <w:p w14:paraId="1C10B4C4" w14:textId="13DD930B" w:rsidR="00FF2852" w:rsidRPr="00FF2852" w:rsidRDefault="00FF2852" w:rsidP="00FF285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___________________ /</w:t>
            </w:r>
            <w:r w:rsidR="009D2A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Беляев А.Н./</w:t>
            </w:r>
          </w:p>
        </w:tc>
      </w:tr>
    </w:tbl>
    <w:p w14:paraId="2DF93E62" w14:textId="77777777" w:rsidR="0064543A" w:rsidRPr="00FF2852" w:rsidRDefault="00D123E8">
      <w:pPr>
        <w:rPr>
          <w:rFonts w:ascii="Times New Roman" w:hAnsi="Times New Roman" w:cs="Times New Roman"/>
          <w:sz w:val="24"/>
          <w:szCs w:val="24"/>
        </w:rPr>
      </w:pPr>
    </w:p>
    <w:sectPr w:rsidR="0064543A" w:rsidRPr="00FF2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855C1"/>
    <w:multiLevelType w:val="hybridMultilevel"/>
    <w:tmpl w:val="C34A66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852"/>
    <w:rsid w:val="00096757"/>
    <w:rsid w:val="000C35EA"/>
    <w:rsid w:val="000F4E53"/>
    <w:rsid w:val="00141554"/>
    <w:rsid w:val="001B4186"/>
    <w:rsid w:val="002A12AC"/>
    <w:rsid w:val="00335A8B"/>
    <w:rsid w:val="003F060E"/>
    <w:rsid w:val="003F1184"/>
    <w:rsid w:val="00400BF7"/>
    <w:rsid w:val="00482096"/>
    <w:rsid w:val="0049156E"/>
    <w:rsid w:val="00551C59"/>
    <w:rsid w:val="00562ECF"/>
    <w:rsid w:val="005A2383"/>
    <w:rsid w:val="00645459"/>
    <w:rsid w:val="007C306F"/>
    <w:rsid w:val="00832460"/>
    <w:rsid w:val="00851BD1"/>
    <w:rsid w:val="00853402"/>
    <w:rsid w:val="008636E4"/>
    <w:rsid w:val="00863FFA"/>
    <w:rsid w:val="008975C0"/>
    <w:rsid w:val="008E3331"/>
    <w:rsid w:val="00925D43"/>
    <w:rsid w:val="009C45B7"/>
    <w:rsid w:val="009D2A9C"/>
    <w:rsid w:val="00A16A2C"/>
    <w:rsid w:val="00AB4B16"/>
    <w:rsid w:val="00AD4730"/>
    <w:rsid w:val="00B47D7D"/>
    <w:rsid w:val="00BC55BB"/>
    <w:rsid w:val="00BE1A30"/>
    <w:rsid w:val="00BF655E"/>
    <w:rsid w:val="00C06CF9"/>
    <w:rsid w:val="00C63B98"/>
    <w:rsid w:val="00CD707B"/>
    <w:rsid w:val="00CE4690"/>
    <w:rsid w:val="00D123E8"/>
    <w:rsid w:val="00D27393"/>
    <w:rsid w:val="00D31BAC"/>
    <w:rsid w:val="00D42421"/>
    <w:rsid w:val="00D54C36"/>
    <w:rsid w:val="00D71067"/>
    <w:rsid w:val="00D902F6"/>
    <w:rsid w:val="00D97D91"/>
    <w:rsid w:val="00DE4EE0"/>
    <w:rsid w:val="00F0295B"/>
    <w:rsid w:val="00FF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92417"/>
  <w15:chartTrackingRefBased/>
  <w15:docId w15:val="{6B660D46-09DB-4406-B33C-4FC28A00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8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852"/>
    <w:pPr>
      <w:ind w:left="720"/>
      <w:contextualSpacing/>
    </w:pPr>
  </w:style>
  <w:style w:type="table" w:styleId="a4">
    <w:name w:val="Table Grid"/>
    <w:basedOn w:val="a1"/>
    <w:uiPriority w:val="39"/>
    <w:rsid w:val="008E3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Николаевич</cp:lastModifiedBy>
  <cp:revision>43</cp:revision>
  <cp:lastPrinted>2021-08-10T04:24:00Z</cp:lastPrinted>
  <dcterms:created xsi:type="dcterms:W3CDTF">2021-08-03T04:36:00Z</dcterms:created>
  <dcterms:modified xsi:type="dcterms:W3CDTF">2021-09-09T14:03:00Z</dcterms:modified>
</cp:coreProperties>
</file>