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14EF0" w14:textId="77777777" w:rsidR="009F28A7" w:rsidRPr="009F28A7" w:rsidRDefault="009F28A7" w:rsidP="009F28A7">
      <w:pPr>
        <w:widowControl w:val="0"/>
        <w:tabs>
          <w:tab w:val="left" w:pos="0"/>
          <w:tab w:val="left" w:pos="567"/>
          <w:tab w:val="left" w:pos="1853"/>
        </w:tabs>
        <w:autoSpaceDE w:val="0"/>
        <w:autoSpaceDN w:val="0"/>
        <w:spacing w:after="0" w:line="240" w:lineRule="auto"/>
        <w:ind w:right="167" w:firstLine="567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14:ligatures w14:val="none"/>
        </w:rPr>
      </w:pPr>
    </w:p>
    <w:p w14:paraId="4BEE26A7" w14:textId="17E15598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F28A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                                                                                                 В Центр поддержки экспорта НО «ФРБ» </w:t>
      </w:r>
    </w:p>
    <w:p w14:paraId="0A4DA9DD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07A4AEA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  <w:r w:rsidRPr="009F28A7"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  <w:t>ЗАЯВКА</w:t>
      </w:r>
    </w:p>
    <w:p w14:paraId="4E98E5B9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  <w:r w:rsidRPr="009F28A7"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  <w:t>на получение комплексной услуги Центра поддержки экспорта НО «ФРБ»</w:t>
      </w:r>
    </w:p>
    <w:p w14:paraId="5AB1C791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</w:p>
    <w:p w14:paraId="7141EBF3" w14:textId="76891358" w:rsidR="009F28A7" w:rsidRPr="00BE4DDE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9F28A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Прошу организовать участие компании _____________________ (</w:t>
      </w:r>
      <w:r w:rsidRPr="009F28A7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наименование компании – субъекта МСП Томской области</w:t>
      </w:r>
      <w:r w:rsidRPr="009F28A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) </w:t>
      </w:r>
      <w:r w:rsidRPr="009F28A7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в реверсной бизнес-миссии из </w:t>
      </w:r>
      <w:r w:rsidR="005C4E1E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Республики Казахстан </w:t>
      </w:r>
      <w:r w:rsidR="00BE4DDE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в</w:t>
      </w:r>
      <w:r w:rsidR="005C4E1E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r w:rsidR="00BE4DDE">
        <w:rPr>
          <w:rFonts w:ascii="Times New Roman" w:eastAsia="Times New Roman" w:hAnsi="Times New Roman" w:cs="Times New Roman"/>
          <w:b/>
          <w:bCs/>
          <w:color w:val="000000"/>
          <w:kern w:val="0"/>
          <w:lang w:val="en-US"/>
          <w14:ligatures w14:val="none"/>
        </w:rPr>
        <w:t>IV</w:t>
      </w:r>
      <w:r w:rsidR="00BE4DDE" w:rsidRPr="00BE4DDE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r w:rsidR="00BE4DDE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кв. </w:t>
      </w:r>
      <w:r w:rsidR="00BE4DDE" w:rsidRPr="00BE4DDE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2023</w:t>
      </w:r>
      <w:r w:rsidR="00BE4DDE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г.</w:t>
      </w:r>
    </w:p>
    <w:p w14:paraId="0905C729" w14:textId="77777777" w:rsidR="009F28A7" w:rsidRPr="009F28A7" w:rsidRDefault="009F28A7" w:rsidP="009F28A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3DB6295D" w14:textId="77777777" w:rsidR="009F28A7" w:rsidRPr="009F28A7" w:rsidRDefault="009F28A7" w:rsidP="009F28A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</w:pPr>
      <w:r w:rsidRPr="009F28A7">
        <w:rPr>
          <w:rFonts w:ascii="Times New Roman" w:eastAsia="Calibri" w:hAnsi="Times New Roman" w:cs="Times New Roman"/>
          <w:kern w:val="0"/>
          <w14:ligatures w14:val="none"/>
        </w:rPr>
        <w:t xml:space="preserve">Комплексная услуга включает в себя </w:t>
      </w:r>
      <w:r w:rsidRPr="009F28A7">
        <w:rPr>
          <w:rFonts w:ascii="Times New Roman" w:eastAsia="Calibri" w:hAnsi="Times New Roman" w:cs="Times New Roman"/>
          <w:color w:val="000000"/>
          <w:kern w:val="0"/>
          <w14:ligatures w14:val="none"/>
        </w:rPr>
        <w:t>следующий перечень базовых (обязательных) и дополнительных услуг (на выбор Заявителя):</w:t>
      </w:r>
      <w:r w:rsidRPr="009F28A7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  <w:t xml:space="preserve"> </w:t>
      </w:r>
    </w:p>
    <w:p w14:paraId="105DBAD7" w14:textId="77777777" w:rsidR="009F28A7" w:rsidRPr="009F28A7" w:rsidRDefault="009F28A7" w:rsidP="009F28A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</w:pPr>
    </w:p>
    <w:p w14:paraId="76D58CB7" w14:textId="77777777" w:rsidR="009F28A7" w:rsidRPr="009F28A7" w:rsidRDefault="009F28A7" w:rsidP="009F28A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:u w:val="single"/>
          <w14:ligatures w14:val="none"/>
        </w:rPr>
      </w:pPr>
      <w:r w:rsidRPr="009F28A7"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:u w:val="single"/>
          <w14:ligatures w14:val="none"/>
        </w:rPr>
        <w:t>Базовые услуги:</w:t>
      </w:r>
    </w:p>
    <w:p w14:paraId="798434AC" w14:textId="77777777" w:rsidR="009F28A7" w:rsidRPr="009F28A7" w:rsidRDefault="009F28A7" w:rsidP="009F28A7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kern w:val="0"/>
          <w:sz w:val="20"/>
          <w:szCs w:val="20"/>
          <w14:ligatures w14:val="none"/>
        </w:rPr>
      </w:pPr>
      <w:r w:rsidRPr="009F28A7">
        <w:rPr>
          <w:rFonts w:ascii="Times New Roman" w:eastAsia="Calibri" w:hAnsi="Times New Roman" w:cs="Times New Roman"/>
          <w:bCs/>
          <w:color w:val="000000"/>
          <w:kern w:val="0"/>
          <w:sz w:val="20"/>
          <w:szCs w:val="20"/>
          <w14:ligatures w14:val="none"/>
        </w:rPr>
        <w:t>формирование перечня потенциальных иностранных покупателей и сбор информации об их запросах на российские товары (работы, услуги), в том числе с использованием базы данных иностранных покупателей, формируемой по итогам реализации услуг;</w:t>
      </w:r>
    </w:p>
    <w:p w14:paraId="5FE5B5C6" w14:textId="77777777" w:rsidR="009F28A7" w:rsidRPr="009F28A7" w:rsidRDefault="009F28A7" w:rsidP="009F28A7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kern w:val="0"/>
          <w:sz w:val="20"/>
          <w:szCs w:val="20"/>
          <w14:ligatures w14:val="none"/>
        </w:rPr>
      </w:pPr>
      <w:r w:rsidRPr="009F28A7">
        <w:rPr>
          <w:rFonts w:ascii="Times New Roman" w:eastAsia="Calibri" w:hAnsi="Times New Roman" w:cs="Times New Roman"/>
          <w:bCs/>
          <w:color w:val="000000"/>
          <w:kern w:val="0"/>
          <w:sz w:val="20"/>
          <w:szCs w:val="20"/>
          <w14:ligatures w14:val="none"/>
        </w:rPr>
        <w:t>предоставление субъектам малого и среднего предпринимательства информации о запросах иностранных покупателей на российские товары (работы, услуги);</w:t>
      </w:r>
    </w:p>
    <w:p w14:paraId="0A7B608C" w14:textId="77777777" w:rsidR="009F28A7" w:rsidRPr="009F28A7" w:rsidRDefault="009F28A7" w:rsidP="009F28A7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kern w:val="0"/>
          <w:sz w:val="20"/>
          <w:szCs w:val="20"/>
          <w14:ligatures w14:val="none"/>
        </w:rPr>
      </w:pPr>
      <w:r w:rsidRPr="009F28A7">
        <w:rPr>
          <w:rFonts w:ascii="Times New Roman" w:eastAsia="Calibri" w:hAnsi="Times New Roman" w:cs="Times New Roman"/>
          <w:bCs/>
          <w:color w:val="000000"/>
          <w:kern w:val="0"/>
          <w:sz w:val="20"/>
          <w:szCs w:val="20"/>
          <w14:ligatures w14:val="none"/>
        </w:rPr>
        <w:t>достижение договоренностей и проведение встреч субъектов малого и среднего предпринимательства с потенциальными иностранными покупателями из сформированного перечня на территории субъекта Российской Федерации;</w:t>
      </w:r>
    </w:p>
    <w:p w14:paraId="3A3398C0" w14:textId="77777777" w:rsidR="009F28A7" w:rsidRPr="009F28A7" w:rsidRDefault="009F28A7" w:rsidP="009F28A7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kern w:val="0"/>
          <w:sz w:val="20"/>
          <w:szCs w:val="20"/>
          <w14:ligatures w14:val="none"/>
        </w:rPr>
      </w:pPr>
      <w:r w:rsidRPr="009F28A7">
        <w:rPr>
          <w:rFonts w:ascii="Times New Roman" w:eastAsia="Calibri" w:hAnsi="Times New Roman" w:cs="Times New Roman"/>
          <w:bCs/>
          <w:color w:val="000000"/>
          <w:kern w:val="0"/>
          <w:sz w:val="20"/>
          <w:szCs w:val="20"/>
          <w14:ligatures w14:val="none"/>
        </w:rPr>
        <w:t>формирование или актуализацию коммерческого предложения субъекта малого и среднего предпринимательства для иностранных покупателей, включая при необходимости перевод на английский язык и (или) на язык потенциальных иностранных покупателей.</w:t>
      </w:r>
    </w:p>
    <w:p w14:paraId="6877D8F0" w14:textId="77777777" w:rsidR="009F28A7" w:rsidRPr="009F28A7" w:rsidRDefault="009F28A7" w:rsidP="009F28A7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14:ligatures w14:val="none"/>
        </w:rPr>
      </w:pPr>
      <w:r w:rsidRPr="009F28A7">
        <w:rPr>
          <w:rFonts w:ascii="Times New Roman" w:eastAsia="Calibri" w:hAnsi="Times New Roman" w:cs="Times New Roman"/>
          <w:noProof/>
          <w:color w:val="000000"/>
          <w:kern w:val="0"/>
          <w:sz w:val="20"/>
          <w:szCs w:val="20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F9269" wp14:editId="5590BFE7">
                <wp:simplePos x="0" y="0"/>
                <wp:positionH relativeFrom="column">
                  <wp:posOffset>80645</wp:posOffset>
                </wp:positionH>
                <wp:positionV relativeFrom="paragraph">
                  <wp:posOffset>188595</wp:posOffset>
                </wp:positionV>
                <wp:extent cx="209550" cy="228600"/>
                <wp:effectExtent l="9525" t="7620" r="9525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24F7C" id="Прямоугольник 2" o:spid="_x0000_s1026" style="position:absolute;margin-left:6.35pt;margin-top:14.85pt;width:16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"/>
            </w:pict>
          </mc:Fallback>
        </mc:AlternateContent>
      </w:r>
      <w:r w:rsidRPr="009F28A7"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14:ligatures w14:val="none"/>
        </w:rPr>
        <w:t xml:space="preserve">             </w:t>
      </w:r>
      <w:r w:rsidRPr="009F28A7"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:u w:val="single"/>
          <w14:ligatures w14:val="none"/>
        </w:rPr>
        <w:t xml:space="preserve">Дополнительные услуги </w:t>
      </w:r>
      <w:r w:rsidRPr="009F28A7">
        <w:rPr>
          <w:rFonts w:ascii="Times New Roman" w:eastAsia="Calibri" w:hAnsi="Times New Roman" w:cs="Times New Roman"/>
          <w:bCs/>
          <w:i/>
          <w:iCs/>
          <w:color w:val="000000"/>
          <w:kern w:val="0"/>
          <w:sz w:val="20"/>
          <w:szCs w:val="20"/>
          <w:u w:val="single"/>
          <w14:ligatures w14:val="none"/>
        </w:rPr>
        <w:t>(отметить выбранные для оказания услуги, не менее одной)</w:t>
      </w:r>
      <w:r w:rsidRPr="009F28A7"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:u w:val="single"/>
          <w14:ligatures w14:val="none"/>
        </w:rPr>
        <w:t>:</w:t>
      </w:r>
      <w:r w:rsidRPr="009F28A7"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14:ligatures w14:val="none"/>
        </w:rPr>
        <w:t xml:space="preserve"> </w:t>
      </w:r>
    </w:p>
    <w:p w14:paraId="58CA4B33" w14:textId="77777777" w:rsidR="009F28A7" w:rsidRPr="009F28A7" w:rsidRDefault="009F28A7" w:rsidP="009F28A7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9F28A7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>а) подготовку и (или) перевод на английский язык и (или) язык потенциальных иностранных покупателей презентационных и других материалов субъекта малого и среднего предпринимательства, зарегистрированного на переговоры с потенциальными иностранными покупателями товаров (работ, услуг), в электронном виде, а также перевод материалов, содержащих требования иностранного покупателя товаров (работ, услуг), на русский язык;</w:t>
      </w:r>
    </w:p>
    <w:p w14:paraId="63B3BF76" w14:textId="77777777" w:rsidR="009F28A7" w:rsidRPr="009F28A7" w:rsidRDefault="009F28A7" w:rsidP="009F28A7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9F28A7">
        <w:rPr>
          <w:rFonts w:ascii="Times New Roman" w:eastAsia="Calibri" w:hAnsi="Times New Roman" w:cs="Times New Roman"/>
          <w:noProof/>
          <w:kern w:val="0"/>
          <w:sz w:val="20"/>
          <w:szCs w:val="20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EE121" wp14:editId="14AF6B29">
                <wp:simplePos x="0" y="0"/>
                <wp:positionH relativeFrom="column">
                  <wp:posOffset>137795</wp:posOffset>
                </wp:positionH>
                <wp:positionV relativeFrom="paragraph">
                  <wp:posOffset>180975</wp:posOffset>
                </wp:positionV>
                <wp:extent cx="209550" cy="228600"/>
                <wp:effectExtent l="9525" t="7620" r="9525" b="114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472B7" id="Прямоугольник 6" o:spid="_x0000_s1026" style="position:absolute;margin-left:10.85pt;margin-top:14.25pt;width:16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"/>
            </w:pict>
          </mc:Fallback>
        </mc:AlternateContent>
      </w:r>
    </w:p>
    <w:p w14:paraId="01C50D34" w14:textId="77777777" w:rsidR="009F28A7" w:rsidRPr="009F28A7" w:rsidRDefault="009F28A7" w:rsidP="009F28A7">
      <w:pPr>
        <w:spacing w:after="0" w:line="276" w:lineRule="auto"/>
        <w:ind w:left="660"/>
        <w:jc w:val="both"/>
        <w:rPr>
          <w:rFonts w:ascii="Times New Roman" w:eastAsia="Calibri" w:hAnsi="Times New Roman" w:cs="Times New Roman"/>
          <w:color w:val="000000"/>
          <w:kern w:val="0"/>
          <w:sz w:val="16"/>
          <w:szCs w:val="16"/>
          <w14:ligatures w14:val="none"/>
        </w:rPr>
      </w:pPr>
      <w:r w:rsidRPr="009F28A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б) подготовку сувенирной продукции с логотипами субъектов малого и среднего предпринимательства - участников бизнес-миссии, включая ручки, карандаши, флеш-накопители;</w:t>
      </w:r>
    </w:p>
    <w:p w14:paraId="7F98369D" w14:textId="77777777" w:rsidR="009F28A7" w:rsidRPr="009F28A7" w:rsidRDefault="009F28A7" w:rsidP="009F28A7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0D74241F" w14:textId="77777777" w:rsidR="009F28A7" w:rsidRPr="009F28A7" w:rsidRDefault="009F28A7" w:rsidP="009F28A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</w:pPr>
      <w:r w:rsidRPr="009F28A7">
        <w:rPr>
          <w:rFonts w:ascii="Times New Roman" w:eastAsia="Calibri" w:hAnsi="Times New Roman" w:cs="Times New Roman"/>
          <w:noProof/>
          <w:kern w:val="0"/>
          <w:sz w:val="20"/>
          <w:szCs w:val="20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AEB1E7" wp14:editId="50EBB2A0">
                <wp:simplePos x="0" y="0"/>
                <wp:positionH relativeFrom="column">
                  <wp:posOffset>137795</wp:posOffset>
                </wp:positionH>
                <wp:positionV relativeFrom="paragraph">
                  <wp:posOffset>41910</wp:posOffset>
                </wp:positionV>
                <wp:extent cx="209550" cy="228600"/>
                <wp:effectExtent l="9525" t="10795" r="9525" b="825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E46E9" id="Прямоугольник 7" o:spid="_x0000_s1026" style="position:absolute;margin-left:10.85pt;margin-top:3.3pt;width:16.5pt;height:1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"/>
            </w:pict>
          </mc:Fallback>
        </mc:AlternateContent>
      </w:r>
      <w:r w:rsidRPr="009F28A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в) аренду помещения и оборудования для переговоров на территории субъекта Российской Федерации;</w:t>
      </w:r>
    </w:p>
    <w:p w14:paraId="3B9A5FDA" w14:textId="77777777" w:rsidR="009F28A7" w:rsidRPr="009F28A7" w:rsidRDefault="009F28A7" w:rsidP="009F28A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2C5BF694" w14:textId="77777777" w:rsidR="009F28A7" w:rsidRPr="009F28A7" w:rsidRDefault="009F28A7" w:rsidP="009F28A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</w:pPr>
      <w:r w:rsidRPr="009F28A7">
        <w:rPr>
          <w:rFonts w:ascii="Times New Roman" w:eastAsia="Calibri" w:hAnsi="Times New Roman" w:cs="Times New Roman"/>
          <w:noProof/>
          <w:color w:val="000000"/>
          <w:kern w:val="0"/>
          <w:sz w:val="20"/>
          <w:szCs w:val="20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307771" wp14:editId="476329A7">
                <wp:simplePos x="0" y="0"/>
                <wp:positionH relativeFrom="column">
                  <wp:posOffset>137795</wp:posOffset>
                </wp:positionH>
                <wp:positionV relativeFrom="paragraph">
                  <wp:posOffset>37465</wp:posOffset>
                </wp:positionV>
                <wp:extent cx="209550" cy="228600"/>
                <wp:effectExtent l="9525" t="8890" r="9525" b="1016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3C501" id="Прямоугольник 24" o:spid="_x0000_s1026" style="position:absolute;margin-left:10.85pt;margin-top:2.95pt;width:16.5pt;height:1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"/>
            </w:pict>
          </mc:Fallback>
        </mc:AlternateContent>
      </w:r>
      <w:r w:rsidRPr="009F28A7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>г) техническое и лингвистическое сопровождение переговоров, в том числе организацию последовательного перевода для участников бизнес-миссии, из расчета не менее чем 1 (один) переводчик для 3 (трех) субъектов малого и среднего предпринимательства;</w:t>
      </w:r>
    </w:p>
    <w:p w14:paraId="5F0F5113" w14:textId="77777777" w:rsidR="009F28A7" w:rsidRPr="009F28A7" w:rsidRDefault="009F28A7" w:rsidP="009F28A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69A6206A" w14:textId="77777777" w:rsidR="009F28A7" w:rsidRPr="009F28A7" w:rsidRDefault="009F28A7" w:rsidP="009F28A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9F28A7">
        <w:rPr>
          <w:rFonts w:ascii="Times New Roman" w:eastAsia="Calibri" w:hAnsi="Times New Roman" w:cs="Times New Roman"/>
          <w:noProof/>
          <w:color w:val="000000"/>
          <w:kern w:val="0"/>
          <w:sz w:val="20"/>
          <w:szCs w:val="20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1D265" wp14:editId="723147A7">
                <wp:simplePos x="0" y="0"/>
                <wp:positionH relativeFrom="column">
                  <wp:posOffset>137795</wp:posOffset>
                </wp:positionH>
                <wp:positionV relativeFrom="paragraph">
                  <wp:posOffset>29845</wp:posOffset>
                </wp:positionV>
                <wp:extent cx="209550" cy="228600"/>
                <wp:effectExtent l="9525" t="12700" r="9525" b="63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01A47" id="Прямоугольник 25" o:spid="_x0000_s1026" style="position:absolute;margin-left:10.85pt;margin-top:2.35pt;width:16.5pt;height:1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"/>
            </w:pict>
          </mc:Fallback>
        </mc:AlternateContent>
      </w:r>
      <w:r w:rsidRPr="009F28A7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>д) оплату расходов на проживание представителей иностранных хозяйствующих субъектов на территории субъекта Российской Федерации, но не более 5 тысяч рублей в сутки на одного представителя иностранного хозяйствующего субъекта, планирующего приобрести российские товары (работы, услуги);</w:t>
      </w:r>
    </w:p>
    <w:p w14:paraId="25366C89" w14:textId="77777777" w:rsidR="009F28A7" w:rsidRPr="009F28A7" w:rsidRDefault="009F28A7" w:rsidP="009F28A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33EE7812" w14:textId="77777777" w:rsidR="009F28A7" w:rsidRPr="009F28A7" w:rsidRDefault="009F28A7" w:rsidP="009F28A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9F28A7">
        <w:rPr>
          <w:rFonts w:ascii="Times New Roman" w:eastAsia="Calibri" w:hAnsi="Times New Roman" w:cs="Times New Roman"/>
          <w:noProof/>
          <w:kern w:val="0"/>
          <w:sz w:val="20"/>
          <w:szCs w:val="20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6BF23" wp14:editId="1D2F8A18">
                <wp:simplePos x="0" y="0"/>
                <wp:positionH relativeFrom="column">
                  <wp:posOffset>137795</wp:posOffset>
                </wp:positionH>
                <wp:positionV relativeFrom="paragraph">
                  <wp:posOffset>20955</wp:posOffset>
                </wp:positionV>
                <wp:extent cx="209550" cy="228600"/>
                <wp:effectExtent l="9525" t="11430" r="9525" b="762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7BE1A" id="Прямоугольник 26" o:spid="_x0000_s1026" style="position:absolute;margin-left:10.85pt;margin-top:1.65pt;width:16.5pt;height:1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"/>
            </w:pict>
          </mc:Fallback>
        </mc:AlternateContent>
      </w:r>
      <w:r w:rsidRPr="009F28A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е) оплату расходов на проезд представителей иностранных хозяйствующих субъектов к месту проведения переговоров на территории субъекта Российской Федерации, включая перелет из страны пребывания в субъект Российской Федерации (экономическим классом), переезд автомобильным транспортом (кроме такси) и (или) железнодорожным транспортом от места прибытия к месту размещения в субъекте Российской Федерации, от места размещения к месту проведения переговоров и обратно;</w:t>
      </w:r>
    </w:p>
    <w:p w14:paraId="5E811C22" w14:textId="77777777" w:rsidR="009F28A7" w:rsidRPr="009F28A7" w:rsidRDefault="009F28A7" w:rsidP="009F28A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1A213D23" w14:textId="77777777" w:rsidR="009F28A7" w:rsidRPr="009F28A7" w:rsidRDefault="009F28A7" w:rsidP="009F28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</w:p>
    <w:p w14:paraId="08333A11" w14:textId="77777777" w:rsidR="009F28A7" w:rsidRPr="009F28A7" w:rsidRDefault="009F28A7" w:rsidP="009F28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 w:rsidRPr="009F28A7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Перечень дополнительных услуг согласовывается сторонами Соглашения на оказание комплексной услуги и зависит от имеющихся у НО «ФРБ» финансовых средств, выделенных на указанные цели.</w:t>
      </w:r>
    </w:p>
    <w:p w14:paraId="30474331" w14:textId="77777777" w:rsidR="009F28A7" w:rsidRPr="009F28A7" w:rsidRDefault="009F28A7" w:rsidP="009F28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 w:rsidRPr="009F28A7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lastRenderedPageBreak/>
        <w:t xml:space="preserve">Заявитель предоставляет в течение 5 дней со дня подписания настоящей Заявки документы и материалы необходимые для определения всех условий и объема обязательств сторон, подлежащих к включению в Соглашение на оказание комплексной услуги.  </w:t>
      </w:r>
    </w:p>
    <w:p w14:paraId="38E97E4D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  <w:r w:rsidRPr="009F28A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Сообщаю сведения, относящиеся к компании</w:t>
      </w:r>
      <w:r w:rsidRPr="009F28A7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r w:rsidRPr="009F28A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_____________</w:t>
      </w:r>
    </w:p>
    <w:p w14:paraId="709F1F18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F28A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Адрес (место нахождения): </w:t>
      </w:r>
      <w:r w:rsidRPr="009F28A7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t>__________________</w:t>
      </w:r>
    </w:p>
    <w:p w14:paraId="2378D4BB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F28A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Телефон, факс, </w:t>
      </w:r>
      <w:r w:rsidRPr="009F28A7">
        <w:rPr>
          <w:rFonts w:ascii="Times New Roman" w:eastAsia="Times New Roman" w:hAnsi="Times New Roman" w:cs="Times New Roman"/>
          <w:color w:val="000000"/>
          <w:kern w:val="0"/>
          <w:lang w:val="en-US"/>
          <w14:ligatures w14:val="none"/>
        </w:rPr>
        <w:t>E</w:t>
      </w:r>
      <w:r w:rsidRPr="009F28A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-</w:t>
      </w:r>
      <w:r w:rsidRPr="009F28A7">
        <w:rPr>
          <w:rFonts w:ascii="Times New Roman" w:eastAsia="Times New Roman" w:hAnsi="Times New Roman" w:cs="Times New Roman"/>
          <w:color w:val="000000"/>
          <w:kern w:val="0"/>
          <w:lang w:val="en-US"/>
          <w14:ligatures w14:val="none"/>
        </w:rPr>
        <w:t>mail</w:t>
      </w:r>
      <w:r w:rsidRPr="009F28A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: ___________________ </w:t>
      </w:r>
    </w:p>
    <w:p w14:paraId="6D85CAE5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F28A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Номер, дата и орган государственной регистрации: ________________</w:t>
      </w:r>
    </w:p>
    <w:p w14:paraId="40C59F8A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F28A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ИНН/КПП ____________________</w:t>
      </w:r>
    </w:p>
    <w:p w14:paraId="78863DC8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9F28A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Основной вид деятельности код ОКВЭД: </w:t>
      </w:r>
      <w:r w:rsidRPr="009F28A7">
        <w:rPr>
          <w:rFonts w:ascii="Times New Roman" w:eastAsia="Times New Roman" w:hAnsi="Times New Roman" w:cs="Times New Roman"/>
          <w:kern w:val="0"/>
          <w14:ligatures w14:val="none"/>
        </w:rPr>
        <w:t>____________________</w:t>
      </w:r>
    </w:p>
    <w:p w14:paraId="50FD1AE4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18FD72C6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F28A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Производимые товары, работы, услуги (к</w:t>
      </w:r>
      <w:r w:rsidRPr="009F28A7">
        <w:rPr>
          <w:rFonts w:ascii="Times New Roman" w:eastAsia="Times New Roman" w:hAnsi="Times New Roman" w:cs="Times New Roman"/>
          <w:i/>
          <w:color w:val="000000"/>
          <w:kern w:val="0"/>
          <w14:ligatures w14:val="none"/>
        </w:rPr>
        <w:t>раткое описание): ____________</w:t>
      </w:r>
    </w:p>
    <w:p w14:paraId="4E28D684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0FBA75D3" w14:textId="77777777" w:rsidR="009F28A7" w:rsidRPr="009F28A7" w:rsidRDefault="009F28A7" w:rsidP="009F2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9F28A7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Подавая настоящую Заявку, подтверждаю, что на день подачи Заявки компания ___________________________ соответствует следующим условиям:</w:t>
      </w:r>
    </w:p>
    <w:p w14:paraId="7F46DA65" w14:textId="77777777" w:rsidR="009F28A7" w:rsidRPr="009F28A7" w:rsidRDefault="009F28A7" w:rsidP="009F2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F28A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 относится к категории субъекта малого или среднего предпринимательства, в соответствии с требованиями Федерального закона от 24 июля 2007 года № 209-ФЗ и на день подачи настоящей Заявки, сведения внесены в Единый реестр субъектов малого и среднего предпринимательства в соответствии с действующим законодательством Российской Федерации; Номер записи и дата внесения в Единый реестр субъектов малого и среднего предпринимательства</w:t>
      </w:r>
      <w:r w:rsidRPr="009F28A7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ru-RU"/>
          <w14:ligatures w14:val="none"/>
        </w:rPr>
        <w:footnoteReference w:id="1"/>
      </w:r>
      <w:r w:rsidRPr="009F28A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: ___________________</w:t>
      </w:r>
    </w:p>
    <w:p w14:paraId="5C353E1D" w14:textId="77777777" w:rsidR="009F28A7" w:rsidRPr="009F28A7" w:rsidRDefault="009F28A7" w:rsidP="009F2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019CCE42" w14:textId="77777777" w:rsidR="009F28A7" w:rsidRPr="009F28A7" w:rsidRDefault="009F28A7" w:rsidP="009F2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F28A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 не находится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банкротства и не имеют ограничений на осуществление хозяйственной деятельности;</w:t>
      </w:r>
    </w:p>
    <w:p w14:paraId="77A166C8" w14:textId="77777777" w:rsidR="009F28A7" w:rsidRPr="009F28A7" w:rsidRDefault="009F28A7" w:rsidP="009F2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F28A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является кредитной организацией, страховой организацией (за исключением потребительских кооперативов), инвестиционным фондом, государственным пенсионным фондом, профессиональным участником рынка ценных бумаг, ломбардом;</w:t>
      </w:r>
    </w:p>
    <w:p w14:paraId="05F0F854" w14:textId="77777777" w:rsidR="009F28A7" w:rsidRPr="009F28A7" w:rsidRDefault="009F28A7" w:rsidP="009F2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F28A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является участником соглашений о разделе продукции;</w:t>
      </w:r>
    </w:p>
    <w:p w14:paraId="08735C4D" w14:textId="77777777" w:rsidR="009F28A7" w:rsidRPr="009F28A7" w:rsidRDefault="009F28A7" w:rsidP="009F2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F28A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осуществляет предпринимательскую деятельность в сфере игорного бизнеса;</w:t>
      </w:r>
    </w:p>
    <w:p w14:paraId="4CA8A8C6" w14:textId="77777777" w:rsidR="009F28A7" w:rsidRPr="009F28A7" w:rsidRDefault="009F28A7" w:rsidP="009F2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F28A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14:paraId="7D5F939C" w14:textId="77777777" w:rsidR="009F28A7" w:rsidRPr="009F28A7" w:rsidRDefault="009F28A7" w:rsidP="009F2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F28A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подтверждаю регистрацию и осуществление предпринимательской деятельности на территории Томской области.</w:t>
      </w:r>
    </w:p>
    <w:p w14:paraId="56AEC626" w14:textId="77777777" w:rsidR="009F28A7" w:rsidRPr="009F28A7" w:rsidRDefault="009F28A7" w:rsidP="009F2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F28A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ознакомлен с Положением о предоставлении услуг Центром поддержки экспорта Некоммерческой организацией «Фонд развития бизнеса», размещенного на официальном сайте Центра поддержки экспорта Некоммерческой организацией «Фонд развития бизнеса» ved.tomsk.ru в разделе «Услуги Центра».</w:t>
      </w:r>
    </w:p>
    <w:p w14:paraId="09F49106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066C5844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F28A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Средняя численность работников: </w:t>
      </w:r>
    </w:p>
    <w:p w14:paraId="0582EE51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F28A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  - показатели за год, предшествующий получению поддержки: __________</w:t>
      </w:r>
    </w:p>
    <w:p w14:paraId="0AFD4317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F28A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  - за последний отчетный период года получения поддержки: _________</w:t>
      </w:r>
    </w:p>
    <w:p w14:paraId="31037C88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F28A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  - показатели в год получения поддержки (прогноз): ________</w:t>
      </w:r>
    </w:p>
    <w:p w14:paraId="6DCD4991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778C298C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5722D306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9F28A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Подавая настоящую Заявку, подтверждаю, что ознакомлен с Положением о предоставлении услуг Центром поддержки экспорта Некоммерческой организацией «Фонд развития бизнеса», размещенного на официальном сайте Центра поддержки экспорта Некоммерческой организацией «Фонд развития бизнеса» ved.tomsk.ru в разделе «Услуги Центра».</w:t>
      </w:r>
    </w:p>
    <w:p w14:paraId="6E066E0F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07B93056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6800285" w14:textId="77777777" w:rsidR="009F28A7" w:rsidRPr="009F28A7" w:rsidRDefault="009F28A7" w:rsidP="009F2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9F28A7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Достоверность представленных мною сведений и документов подтверждаю и гарантирую.</w:t>
      </w:r>
    </w:p>
    <w:p w14:paraId="57ED99C2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51308177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4CE391D7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9F28A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В соответствии со ст. 6, 9 Федерального закона от 27 июля 2006 года №152-ФЗ «О персональных данных» даю свое письменное согласие на обработку моих персональных данных, а именно-совершение действий, предусмотренных п. 3 ч. 1 ст. 3 Федерального закона от 27 июля 2006 года №152-ФЗ от 27.07.2006, НО «ФРБ», Департаменту по развитию инновационной и предпринимательской деятельности Томской области, </w:t>
      </w:r>
      <w:r w:rsidRPr="009F28A7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 xml:space="preserve">органам государственного финансового контроля, </w:t>
      </w:r>
      <w:r w:rsidRPr="009F28A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оператору экспортно-ориентированного мероприятия и выражаю согласие получать информацию от Центра поддержки экспорта НО «ФРБ» по электронной почте, телефону и иным каналам связи.</w:t>
      </w:r>
    </w:p>
    <w:p w14:paraId="515EB641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9F28A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*Относится ли компания к "Молодежному предпринимательству"?</w:t>
      </w:r>
    </w:p>
    <w:p w14:paraId="3982AA97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</w:pPr>
      <w:r w:rsidRPr="009F28A7">
        <w:rPr>
          <w:rFonts w:ascii="Times New Roman" w:eastAsia="Calibri" w:hAnsi="Times New Roman" w:cs="Times New Roman"/>
          <w:noProof/>
          <w:kern w:val="0"/>
          <w:sz w:val="18"/>
          <w:szCs w:val="18"/>
          <w:lang w:eastAsia="ru-RU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D16F2B" wp14:editId="54A2A427">
                <wp:simplePos x="0" y="0"/>
                <wp:positionH relativeFrom="column">
                  <wp:posOffset>-4497</wp:posOffset>
                </wp:positionH>
                <wp:positionV relativeFrom="paragraph">
                  <wp:posOffset>160474</wp:posOffset>
                </wp:positionV>
                <wp:extent cx="167757" cy="166486"/>
                <wp:effectExtent l="0" t="0" r="22860" b="24130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757" cy="166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B8B81" id="Прямоугольник 78" o:spid="_x0000_s1026" style="position:absolute;margin-left:-.35pt;margin-top:12.65pt;width:13.2pt;height:13.1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"/>
            </w:pict>
          </mc:Fallback>
        </mc:AlternateContent>
      </w:r>
      <w:r w:rsidRPr="009F28A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            </w:t>
      </w:r>
      <w:r w:rsidRPr="009F28A7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  <w:t>(Руководитель и/или учредитель организации младше 35 лет)</w:t>
      </w:r>
    </w:p>
    <w:p w14:paraId="64D72790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9F28A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       ДА </w:t>
      </w:r>
    </w:p>
    <w:p w14:paraId="2D15AECF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9F28A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          </w:t>
      </w:r>
    </w:p>
    <w:p w14:paraId="33DFF977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9F28A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</w:t>
      </w:r>
      <w:r w:rsidRPr="009F28A7">
        <w:rPr>
          <w:rFonts w:ascii="Times New Roman" w:eastAsia="Calibri" w:hAnsi="Times New Roman" w:cs="Times New Roman"/>
          <w:noProof/>
          <w:kern w:val="0"/>
          <w:sz w:val="18"/>
          <w:szCs w:val="18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805CB5" wp14:editId="1D7185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757" cy="166486"/>
                <wp:effectExtent l="0" t="0" r="22860" b="24130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757" cy="166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D4AD2" id="Прямоугольник 79" o:spid="_x0000_s1026" style="position:absolute;margin-left:0;margin-top:0;width:13.2pt;height:13.1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"/>
            </w:pict>
          </mc:Fallback>
        </mc:AlternateContent>
      </w:r>
      <w:r w:rsidRPr="009F28A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    НЕТ</w:t>
      </w:r>
    </w:p>
    <w:p w14:paraId="327221E6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9F28A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ab/>
      </w:r>
    </w:p>
    <w:p w14:paraId="5F8B3BF6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9F28A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*Относится ли компания к "Женскому предпринимательству"?</w:t>
      </w:r>
    </w:p>
    <w:p w14:paraId="7B882A2D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</w:pPr>
      <w:r w:rsidRPr="009F28A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  </w:t>
      </w:r>
      <w:r w:rsidRPr="009F28A7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  <w:t xml:space="preserve">         (Руководитель и/или учредитель организации – женщина)</w:t>
      </w:r>
    </w:p>
    <w:p w14:paraId="31C6EA13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9F28A7">
        <w:rPr>
          <w:rFonts w:ascii="Times New Roman" w:eastAsia="Calibri" w:hAnsi="Times New Roman" w:cs="Times New Roman"/>
          <w:noProof/>
          <w:kern w:val="0"/>
          <w:sz w:val="18"/>
          <w:szCs w:val="18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105364" wp14:editId="385BF6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757" cy="166486"/>
                <wp:effectExtent l="0" t="0" r="22860" b="24130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757" cy="166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C262C" id="Прямоугольник 80" o:spid="_x0000_s1026" style="position:absolute;margin-left:0;margin-top:0;width:13.2pt;height:13.1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"/>
            </w:pict>
          </mc:Fallback>
        </mc:AlternateContent>
      </w:r>
      <w:r w:rsidRPr="009F28A7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        </w:t>
      </w:r>
      <w:r w:rsidRPr="009F28A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ДА</w:t>
      </w:r>
    </w:p>
    <w:p w14:paraId="370E99C5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</w:pPr>
    </w:p>
    <w:p w14:paraId="462DDD41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9F28A7">
        <w:rPr>
          <w:rFonts w:ascii="Times New Roman" w:eastAsia="Calibri" w:hAnsi="Times New Roman" w:cs="Times New Roman"/>
          <w:noProof/>
          <w:kern w:val="0"/>
          <w:sz w:val="18"/>
          <w:szCs w:val="18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1D9707" wp14:editId="7937BD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757" cy="166486"/>
                <wp:effectExtent l="0" t="0" r="22860" b="24130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757" cy="166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1FD4B" id="Прямоугольник 81" o:spid="_x0000_s1026" style="position:absolute;margin-left:0;margin-top:0;width:13.2pt;height:13.1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"/>
            </w:pict>
          </mc:Fallback>
        </mc:AlternateContent>
      </w:r>
      <w:r w:rsidRPr="009F28A7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        </w:t>
      </w:r>
      <w:r w:rsidRPr="009F28A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НЕТ</w:t>
      </w:r>
    </w:p>
    <w:p w14:paraId="688DD36A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23F46A51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729F72F9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A0ABA95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</w:pPr>
      <w:r w:rsidRPr="009F28A7"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  <w:t>Руководитель Заявителя/</w:t>
      </w:r>
    </w:p>
    <w:p w14:paraId="38A4D759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9F28A7"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  <w:t>иное уполномоченного лицо, действующее от имени Заявителя _________________</w:t>
      </w:r>
      <w:r w:rsidRPr="009F28A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  <w:t xml:space="preserve"> /____________ / </w:t>
      </w:r>
    </w:p>
    <w:p w14:paraId="26E6366B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9F28A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                            М.П.</w:t>
      </w:r>
    </w:p>
    <w:p w14:paraId="68C26C7A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9F28A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Дата заполнения заявки</w:t>
      </w:r>
    </w:p>
    <w:p w14:paraId="05C87AB6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9F28A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«___» _____________ 202__г.</w:t>
      </w:r>
      <w:r w:rsidRPr="009F28A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</w:t>
      </w:r>
    </w:p>
    <w:p w14:paraId="77184B4A" w14:textId="77777777" w:rsidR="009F28A7" w:rsidRPr="009F28A7" w:rsidRDefault="009F28A7" w:rsidP="009F28A7">
      <w:pPr>
        <w:widowControl w:val="0"/>
        <w:tabs>
          <w:tab w:val="left" w:pos="284"/>
          <w:tab w:val="left" w:pos="567"/>
        </w:tabs>
        <w:autoSpaceDE w:val="0"/>
        <w:autoSpaceDN w:val="0"/>
        <w:spacing w:before="66" w:after="0" w:line="240" w:lineRule="auto"/>
        <w:ind w:right="4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7A0D5868" w14:textId="77777777" w:rsidR="009F28A7" w:rsidRPr="009F28A7" w:rsidRDefault="009F28A7" w:rsidP="009F28A7">
      <w:pPr>
        <w:widowControl w:val="0"/>
        <w:tabs>
          <w:tab w:val="left" w:pos="284"/>
          <w:tab w:val="left" w:pos="567"/>
        </w:tabs>
        <w:autoSpaceDE w:val="0"/>
        <w:autoSpaceDN w:val="0"/>
        <w:spacing w:before="66" w:after="0" w:line="240" w:lineRule="auto"/>
        <w:ind w:right="4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6D0577CD" w14:textId="77777777" w:rsidR="009F28A7" w:rsidRPr="009F28A7" w:rsidRDefault="009F28A7" w:rsidP="009F28A7">
      <w:pPr>
        <w:widowControl w:val="0"/>
        <w:tabs>
          <w:tab w:val="left" w:pos="284"/>
          <w:tab w:val="left" w:pos="567"/>
        </w:tabs>
        <w:autoSpaceDE w:val="0"/>
        <w:autoSpaceDN w:val="0"/>
        <w:spacing w:before="66" w:after="0" w:line="240" w:lineRule="auto"/>
        <w:ind w:right="4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05D1F494" w14:textId="77777777" w:rsidR="009F28A7" w:rsidRPr="009F28A7" w:rsidRDefault="009F28A7" w:rsidP="009F28A7">
      <w:pPr>
        <w:widowControl w:val="0"/>
        <w:tabs>
          <w:tab w:val="left" w:pos="284"/>
          <w:tab w:val="left" w:pos="567"/>
        </w:tabs>
        <w:autoSpaceDE w:val="0"/>
        <w:autoSpaceDN w:val="0"/>
        <w:spacing w:before="66" w:after="0" w:line="240" w:lineRule="auto"/>
        <w:ind w:right="4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62A0840A" w14:textId="77777777" w:rsidR="009F28A7" w:rsidRPr="009F28A7" w:rsidRDefault="009F28A7" w:rsidP="009F28A7">
      <w:pPr>
        <w:widowControl w:val="0"/>
        <w:tabs>
          <w:tab w:val="left" w:pos="284"/>
          <w:tab w:val="left" w:pos="567"/>
        </w:tabs>
        <w:autoSpaceDE w:val="0"/>
        <w:autoSpaceDN w:val="0"/>
        <w:spacing w:before="66" w:after="0" w:line="240" w:lineRule="auto"/>
        <w:ind w:right="4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42F66F44" w14:textId="77777777" w:rsidR="009F28A7" w:rsidRPr="009F28A7" w:rsidRDefault="009F28A7" w:rsidP="009F28A7">
      <w:pPr>
        <w:widowControl w:val="0"/>
        <w:tabs>
          <w:tab w:val="left" w:pos="284"/>
          <w:tab w:val="left" w:pos="567"/>
        </w:tabs>
        <w:autoSpaceDE w:val="0"/>
        <w:autoSpaceDN w:val="0"/>
        <w:spacing w:before="66" w:after="0" w:line="240" w:lineRule="auto"/>
        <w:ind w:right="4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0317524F" w14:textId="77777777" w:rsidR="009F28A7" w:rsidRPr="009F28A7" w:rsidRDefault="009F28A7" w:rsidP="009F28A7">
      <w:pPr>
        <w:widowControl w:val="0"/>
        <w:tabs>
          <w:tab w:val="left" w:pos="284"/>
          <w:tab w:val="left" w:pos="567"/>
        </w:tabs>
        <w:autoSpaceDE w:val="0"/>
        <w:autoSpaceDN w:val="0"/>
        <w:spacing w:before="66" w:after="0" w:line="240" w:lineRule="auto"/>
        <w:ind w:right="4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30BD4291" w14:textId="77777777" w:rsidR="009F28A7" w:rsidRPr="009F28A7" w:rsidRDefault="009F28A7" w:rsidP="009F28A7">
      <w:pPr>
        <w:widowControl w:val="0"/>
        <w:tabs>
          <w:tab w:val="left" w:pos="284"/>
          <w:tab w:val="left" w:pos="567"/>
        </w:tabs>
        <w:autoSpaceDE w:val="0"/>
        <w:autoSpaceDN w:val="0"/>
        <w:spacing w:before="66" w:after="0" w:line="240" w:lineRule="auto"/>
        <w:ind w:right="4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365E119" w14:textId="77777777" w:rsidR="007B095D" w:rsidRDefault="007B095D"/>
    <w:sectPr w:rsidR="007B095D" w:rsidSect="006E7184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6031F" w14:textId="77777777" w:rsidR="009F28A7" w:rsidRDefault="009F28A7" w:rsidP="009F28A7">
      <w:pPr>
        <w:spacing w:after="0" w:line="240" w:lineRule="auto"/>
      </w:pPr>
      <w:r>
        <w:separator/>
      </w:r>
    </w:p>
  </w:endnote>
  <w:endnote w:type="continuationSeparator" w:id="0">
    <w:p w14:paraId="173D8703" w14:textId="77777777" w:rsidR="009F28A7" w:rsidRDefault="009F28A7" w:rsidP="009F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D23C3" w14:textId="77777777" w:rsidR="009F28A7" w:rsidRDefault="009F28A7" w:rsidP="009F28A7">
      <w:pPr>
        <w:spacing w:after="0" w:line="240" w:lineRule="auto"/>
      </w:pPr>
      <w:r>
        <w:separator/>
      </w:r>
    </w:p>
  </w:footnote>
  <w:footnote w:type="continuationSeparator" w:id="0">
    <w:p w14:paraId="51BBC58C" w14:textId="77777777" w:rsidR="009F28A7" w:rsidRDefault="009F28A7" w:rsidP="009F28A7">
      <w:pPr>
        <w:spacing w:after="0" w:line="240" w:lineRule="auto"/>
      </w:pPr>
      <w:r>
        <w:continuationSeparator/>
      </w:r>
    </w:p>
  </w:footnote>
  <w:footnote w:id="1">
    <w:p w14:paraId="6A75C49C" w14:textId="77777777" w:rsidR="009F28A7" w:rsidRPr="000A2765" w:rsidRDefault="009F28A7" w:rsidP="009F28A7">
      <w:pPr>
        <w:pStyle w:val="a3"/>
      </w:pPr>
      <w:r>
        <w:rPr>
          <w:rStyle w:val="a5"/>
        </w:rPr>
        <w:t>1</w:t>
      </w:r>
      <w:r>
        <w:t xml:space="preserve">  К настоящему Заявлению прилагается выписка из Единого реестра субъектов малого и среднего предпринимательства</w:t>
      </w:r>
      <w:r w:rsidRPr="000A2765">
        <w:t xml:space="preserve">, </w:t>
      </w:r>
      <w:r>
        <w:t>сформированная на дату подачи Заявления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06693"/>
    <w:multiLevelType w:val="hybridMultilevel"/>
    <w:tmpl w:val="75CA2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277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78"/>
    <w:rsid w:val="00094406"/>
    <w:rsid w:val="005C4E1E"/>
    <w:rsid w:val="006E7184"/>
    <w:rsid w:val="00782278"/>
    <w:rsid w:val="007B095D"/>
    <w:rsid w:val="00922F59"/>
    <w:rsid w:val="009F28A7"/>
    <w:rsid w:val="00BE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2352C"/>
  <w15:chartTrackingRefBased/>
  <w15:docId w15:val="{E731B6FF-8423-4859-884C-0CE8FCAE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28A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28A7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F28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1135</Words>
  <Characters>6475</Characters>
  <Application>Microsoft Office Word</Application>
  <DocSecurity>0</DocSecurity>
  <Lines>53</Lines>
  <Paragraphs>15</Paragraphs>
  <ScaleCrop>false</ScaleCrop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2023-09-12T08:42:00Z</dcterms:created>
  <dcterms:modified xsi:type="dcterms:W3CDTF">2023-09-19T03:36:00Z</dcterms:modified>
</cp:coreProperties>
</file>